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894AFD" w14:textId="1881498C" w:rsidR="00FD0078" w:rsidRPr="00BF31BF" w:rsidRDefault="00FD0078" w:rsidP="00FD0078">
      <w:pPr>
        <w:pStyle w:val="Niveau-Premirepage"/>
      </w:pPr>
      <w:bookmarkStart w:id="0" w:name="_GoBack"/>
      <w:bookmarkEnd w:id="0"/>
      <w:r>
        <w:t>5</w:t>
      </w:r>
      <w:r w:rsidRPr="00FD0078">
        <w:rPr>
          <w:vertAlign w:val="superscript"/>
        </w:rPr>
        <w:t>e</w:t>
      </w:r>
      <w:r>
        <w:t xml:space="preserve"> </w:t>
      </w:r>
      <w:r w:rsidRPr="00BF31BF">
        <w:t>année du primaire</w:t>
      </w:r>
    </w:p>
    <w:p w14:paraId="770EBB2D" w14:textId="5234B425" w:rsidR="00FD0078" w:rsidRDefault="00FD0078" w:rsidP="00FD0078">
      <w:pPr>
        <w:pStyle w:val="Semainedu"/>
        <w:spacing w:after="900"/>
      </w:pPr>
      <w:r w:rsidRPr="00BF31BF">
        <w:t>Semaine du</w:t>
      </w:r>
      <w:r>
        <w:t xml:space="preserve"> 15 juin</w:t>
      </w:r>
      <w:r w:rsidRPr="00BF31BF">
        <w:t xml:space="preserve"> 2020</w:t>
      </w:r>
    </w:p>
    <w:p w14:paraId="0B2FA370" w14:textId="77777777" w:rsidR="00FD0078" w:rsidRPr="00BF31BF" w:rsidRDefault="00FD0078" w:rsidP="00FD0078">
      <w:pPr>
        <w:pStyle w:val="Niveau-Premirepage"/>
        <w:jc w:val="left"/>
      </w:pPr>
      <w:r>
        <w:t>Mot de madame Sara (orthopédagogue)</w:t>
      </w:r>
    </w:p>
    <w:p w14:paraId="3D9DBD5B" w14:textId="77777777" w:rsidR="00FD0078" w:rsidRDefault="00FD0078" w:rsidP="00FD0078">
      <w:pPr>
        <w:pStyle w:val="Semainedu"/>
        <w:spacing w:before="60" w:after="60"/>
        <w:jc w:val="left"/>
      </w:pPr>
      <w:r>
        <w:t xml:space="preserve">Bonjour chers élèves de l’école Saint-Denis, </w:t>
      </w:r>
    </w:p>
    <w:p w14:paraId="67761257" w14:textId="77777777" w:rsidR="00FD0078" w:rsidRDefault="00FD0078" w:rsidP="00FD0078">
      <w:pPr>
        <w:pStyle w:val="Semainedu"/>
        <w:spacing w:before="60" w:after="60"/>
        <w:jc w:val="left"/>
      </w:pPr>
      <w:r>
        <w:t xml:space="preserve">Voici la trousse envoyée par la commission scolaire comme celle que tu recevais de ton enseignante à chaque semaine. Libre à toi de la faire si les activités t’intéressent. </w:t>
      </w:r>
    </w:p>
    <w:p w14:paraId="37AA7BFB" w14:textId="77777777" w:rsidR="00FD0078" w:rsidRDefault="00FD0078" w:rsidP="00FD0078">
      <w:pPr>
        <w:pStyle w:val="Semainedu"/>
        <w:spacing w:before="60" w:after="60"/>
        <w:jc w:val="left"/>
      </w:pPr>
    </w:p>
    <w:p w14:paraId="22632700" w14:textId="77777777" w:rsidR="00FD0078" w:rsidRDefault="00FD0078" w:rsidP="00FD0078">
      <w:pPr>
        <w:pStyle w:val="Semainedu"/>
        <w:spacing w:before="60" w:after="60"/>
        <w:jc w:val="left"/>
      </w:pPr>
      <w:r>
        <w:t xml:space="preserve">Je vais t’envoyer aussi par courriel ce que ton enseignante fait en classe avec les autres élèves. </w:t>
      </w:r>
    </w:p>
    <w:p w14:paraId="50DBE42B" w14:textId="77777777" w:rsidR="00FD0078" w:rsidRDefault="00FD0078" w:rsidP="00FD0078">
      <w:pPr>
        <w:pStyle w:val="Semainedu"/>
        <w:spacing w:before="60" w:after="60"/>
        <w:jc w:val="left"/>
      </w:pPr>
    </w:p>
    <w:p w14:paraId="1ECD362A" w14:textId="77777777" w:rsidR="00FD0078" w:rsidRDefault="00FD0078" w:rsidP="00FD0078">
      <w:pPr>
        <w:pStyle w:val="Semainedu"/>
        <w:spacing w:before="60" w:after="60"/>
        <w:jc w:val="left"/>
      </w:pPr>
      <w:r>
        <w:t xml:space="preserve">Cette semaine les travaux en classe sont : </w:t>
      </w:r>
    </w:p>
    <w:tbl>
      <w:tblPr>
        <w:tblStyle w:val="Grilledutableau"/>
        <w:tblW w:w="0" w:type="auto"/>
        <w:tblLook w:val="04A0" w:firstRow="1" w:lastRow="0" w:firstColumn="1" w:lastColumn="0" w:noHBand="0" w:noVBand="1"/>
      </w:tblPr>
      <w:tblGrid>
        <w:gridCol w:w="846"/>
        <w:gridCol w:w="9224"/>
      </w:tblGrid>
      <w:tr w:rsidR="00FD0078" w14:paraId="0E57F659" w14:textId="77777777" w:rsidTr="002D254E">
        <w:tc>
          <w:tcPr>
            <w:tcW w:w="846" w:type="dxa"/>
          </w:tcPr>
          <w:p w14:paraId="41A3BC5A" w14:textId="2A61D82E" w:rsidR="00FD0078" w:rsidRPr="00FD0078" w:rsidRDefault="00FD0078" w:rsidP="00FD0078">
            <w:pPr>
              <w:pStyle w:val="Semainedu"/>
              <w:numPr>
                <w:ilvl w:val="0"/>
                <w:numId w:val="27"/>
              </w:numPr>
              <w:spacing w:before="60" w:after="60"/>
              <w:jc w:val="left"/>
              <w:rPr>
                <w:color w:val="253356" w:themeColor="accent1" w:themeShade="80"/>
              </w:rPr>
            </w:pPr>
          </w:p>
        </w:tc>
        <w:tc>
          <w:tcPr>
            <w:tcW w:w="9224" w:type="dxa"/>
          </w:tcPr>
          <w:p w14:paraId="417DB365" w14:textId="63888177" w:rsidR="00FD0078" w:rsidRPr="00FD0078" w:rsidRDefault="00FD0078" w:rsidP="002D254E">
            <w:pPr>
              <w:pStyle w:val="Semainedu"/>
              <w:spacing w:before="60" w:after="60"/>
              <w:jc w:val="left"/>
              <w:rPr>
                <w:color w:val="253356" w:themeColor="accent1" w:themeShade="80"/>
              </w:rPr>
            </w:pPr>
            <w:r w:rsidRPr="00FD0078">
              <w:rPr>
                <w:color w:val="253356" w:themeColor="accent1" w:themeShade="80"/>
              </w:rPr>
              <w:t>Document : Routine_Maison_Tacos #1 à #5</w:t>
            </w:r>
          </w:p>
        </w:tc>
      </w:tr>
      <w:tr w:rsidR="00FD0078" w14:paraId="65486991" w14:textId="77777777" w:rsidTr="002D254E">
        <w:tc>
          <w:tcPr>
            <w:tcW w:w="846" w:type="dxa"/>
          </w:tcPr>
          <w:p w14:paraId="5F9260D6" w14:textId="3F8DDD50" w:rsidR="00FD0078" w:rsidRPr="00FD0078" w:rsidRDefault="00FD0078" w:rsidP="00FD0078">
            <w:pPr>
              <w:pStyle w:val="Semainedu"/>
              <w:numPr>
                <w:ilvl w:val="0"/>
                <w:numId w:val="27"/>
              </w:numPr>
              <w:spacing w:before="60" w:after="60"/>
              <w:jc w:val="left"/>
              <w:rPr>
                <w:color w:val="253356" w:themeColor="accent1" w:themeShade="80"/>
              </w:rPr>
            </w:pPr>
          </w:p>
        </w:tc>
        <w:tc>
          <w:tcPr>
            <w:tcW w:w="9224" w:type="dxa"/>
          </w:tcPr>
          <w:p w14:paraId="0D99EDE7" w14:textId="62EFB198" w:rsidR="00FD0078" w:rsidRPr="00FD0078" w:rsidRDefault="00FD0078" w:rsidP="002D254E">
            <w:pPr>
              <w:pStyle w:val="Semainedu"/>
              <w:spacing w:before="60" w:after="60"/>
              <w:jc w:val="left"/>
              <w:rPr>
                <w:color w:val="253356" w:themeColor="accent1" w:themeShade="80"/>
              </w:rPr>
            </w:pPr>
            <w:r w:rsidRPr="00FD0078">
              <w:rPr>
                <w:color w:val="253356" w:themeColor="accent1" w:themeShade="80"/>
              </w:rPr>
              <w:t xml:space="preserve">Mathématique : Document révision #3 </w:t>
            </w:r>
          </w:p>
        </w:tc>
      </w:tr>
      <w:tr w:rsidR="00FD0078" w14:paraId="2CADC558" w14:textId="77777777" w:rsidTr="002D254E">
        <w:tc>
          <w:tcPr>
            <w:tcW w:w="846" w:type="dxa"/>
          </w:tcPr>
          <w:p w14:paraId="2606D7CA" w14:textId="28C0D5ED" w:rsidR="00FD0078" w:rsidRPr="00FD0078" w:rsidRDefault="00FD0078" w:rsidP="00FD0078">
            <w:pPr>
              <w:pStyle w:val="Semainedu"/>
              <w:numPr>
                <w:ilvl w:val="0"/>
                <w:numId w:val="27"/>
              </w:numPr>
              <w:spacing w:before="60" w:after="60"/>
              <w:jc w:val="left"/>
              <w:rPr>
                <w:color w:val="253356" w:themeColor="accent1" w:themeShade="80"/>
              </w:rPr>
            </w:pPr>
          </w:p>
        </w:tc>
        <w:tc>
          <w:tcPr>
            <w:tcW w:w="9224" w:type="dxa"/>
          </w:tcPr>
          <w:p w14:paraId="6F911A60" w14:textId="53F87FC1" w:rsidR="00FD0078" w:rsidRPr="00FD0078" w:rsidRDefault="00FD0078" w:rsidP="00FD0078">
            <w:pPr>
              <w:pStyle w:val="Semainedu"/>
              <w:spacing w:before="60" w:after="60"/>
              <w:jc w:val="left"/>
              <w:rPr>
                <w:color w:val="253356" w:themeColor="accent1" w:themeShade="80"/>
              </w:rPr>
            </w:pPr>
            <w:r w:rsidRPr="00FD0078">
              <w:rPr>
                <w:color w:val="253356" w:themeColor="accent1" w:themeShade="80"/>
              </w:rPr>
              <w:t>Français : Cahier Arobas p.</w:t>
            </w:r>
            <w:r w:rsidRPr="00FD0078">
              <w:rPr>
                <w:rStyle w:val="normaltextrun"/>
                <w:rFonts w:cs="Calibri"/>
                <w:color w:val="253356" w:themeColor="accent1" w:themeShade="80"/>
                <w:shd w:val="clear" w:color="auto" w:fill="FFFFFF"/>
              </w:rPr>
              <w:t>138 à 140 </w:t>
            </w:r>
            <w:r w:rsidRPr="00FD0078">
              <w:rPr>
                <w:rStyle w:val="eop"/>
                <w:rFonts w:cs="Calibri"/>
                <w:color w:val="253356" w:themeColor="accent1" w:themeShade="80"/>
                <w:shd w:val="clear" w:color="auto" w:fill="FFFFFF"/>
              </w:rPr>
              <w:t> </w:t>
            </w:r>
            <w:r w:rsidRPr="00FD0078">
              <w:rPr>
                <w:rStyle w:val="normaltextrun"/>
                <w:rFonts w:cs="Calibri"/>
                <w:color w:val="253356" w:themeColor="accent1" w:themeShade="80"/>
                <w:shd w:val="clear" w:color="auto" w:fill="FFFFFF"/>
              </w:rPr>
              <w:t>Destination voyage</w:t>
            </w:r>
          </w:p>
        </w:tc>
      </w:tr>
      <w:tr w:rsidR="00FD0078" w14:paraId="4D32A44D" w14:textId="77777777" w:rsidTr="002D254E">
        <w:tc>
          <w:tcPr>
            <w:tcW w:w="846" w:type="dxa"/>
          </w:tcPr>
          <w:p w14:paraId="21788D2C" w14:textId="57AFCDE9" w:rsidR="00FD0078" w:rsidRPr="00FD0078" w:rsidRDefault="00FD0078" w:rsidP="00FD0078">
            <w:pPr>
              <w:pStyle w:val="Semainedu"/>
              <w:numPr>
                <w:ilvl w:val="0"/>
                <w:numId w:val="27"/>
              </w:numPr>
              <w:spacing w:before="60" w:after="60"/>
              <w:jc w:val="left"/>
              <w:rPr>
                <w:color w:val="253356" w:themeColor="accent1" w:themeShade="80"/>
              </w:rPr>
            </w:pPr>
          </w:p>
        </w:tc>
        <w:tc>
          <w:tcPr>
            <w:tcW w:w="9224" w:type="dxa"/>
          </w:tcPr>
          <w:p w14:paraId="28CCA069" w14:textId="57C2AAEC" w:rsidR="00FD0078" w:rsidRPr="00FD0078" w:rsidRDefault="00FD0078" w:rsidP="00FD0078">
            <w:pPr>
              <w:pStyle w:val="paragraph"/>
              <w:spacing w:before="0" w:beforeAutospacing="0" w:after="0" w:afterAutospacing="0"/>
              <w:textAlignment w:val="baseline"/>
              <w:rPr>
                <w:rFonts w:ascii="Arial Rounded MT Bold" w:hAnsi="Arial Rounded MT Bold" w:cs="Segoe UI"/>
                <w:color w:val="253356" w:themeColor="accent1" w:themeShade="80"/>
                <w:sz w:val="28"/>
                <w:szCs w:val="28"/>
              </w:rPr>
            </w:pPr>
            <w:r w:rsidRPr="00FD0078">
              <w:rPr>
                <w:rFonts w:ascii="Arial Rounded MT Bold" w:hAnsi="Arial Rounded MT Bold"/>
                <w:color w:val="253356" w:themeColor="accent1" w:themeShade="80"/>
                <w:sz w:val="28"/>
                <w:szCs w:val="28"/>
              </w:rPr>
              <w:t>Français : Cahier Arobas p.</w:t>
            </w:r>
            <w:r w:rsidRPr="00FD0078">
              <w:rPr>
                <w:rFonts w:ascii="Arial Rounded MT Bold" w:hAnsi="Arial Rounded MT Bold"/>
                <w:color w:val="253356" w:themeColor="accent1" w:themeShade="80"/>
                <w:sz w:val="28"/>
                <w:szCs w:val="28"/>
              </w:rPr>
              <w:t xml:space="preserve"> 137 </w:t>
            </w:r>
            <w:r w:rsidRPr="00FD0078">
              <w:rPr>
                <w:rStyle w:val="normaltextrun"/>
                <w:rFonts w:ascii="Arial Rounded MT Bold" w:hAnsi="Arial Rounded MT Bold" w:cs="Calibri"/>
                <w:color w:val="253356" w:themeColor="accent1" w:themeShade="80"/>
                <w:sz w:val="28"/>
                <w:szCs w:val="28"/>
              </w:rPr>
              <w:t>Conjugaison</w:t>
            </w:r>
            <w:r w:rsidRPr="00FD0078">
              <w:rPr>
                <w:rStyle w:val="normaltextrun"/>
                <w:rFonts w:ascii="Arial" w:hAnsi="Arial" w:cs="Arial"/>
                <w:color w:val="253356" w:themeColor="accent1" w:themeShade="80"/>
                <w:sz w:val="28"/>
                <w:szCs w:val="28"/>
              </w:rPr>
              <w:t> </w:t>
            </w:r>
            <w:r w:rsidRPr="00FD0078">
              <w:rPr>
                <w:rStyle w:val="normaltextrun"/>
                <w:rFonts w:ascii="Arial Rounded MT Bold" w:hAnsi="Arial Rounded MT Bold" w:cs="Calibri"/>
                <w:color w:val="253356" w:themeColor="accent1" w:themeShade="80"/>
                <w:sz w:val="28"/>
                <w:szCs w:val="28"/>
              </w:rPr>
              <w:t>: Le participe pr</w:t>
            </w:r>
            <w:r w:rsidRPr="00FD0078">
              <w:rPr>
                <w:rStyle w:val="normaltextrun"/>
                <w:rFonts w:ascii="Arial Rounded MT Bold" w:hAnsi="Arial Rounded MT Bold" w:cs="Arial Rounded MT Bold"/>
                <w:color w:val="253356" w:themeColor="accent1" w:themeShade="80"/>
                <w:sz w:val="28"/>
                <w:szCs w:val="28"/>
              </w:rPr>
              <w:t>é</w:t>
            </w:r>
            <w:r w:rsidRPr="00FD0078">
              <w:rPr>
                <w:rStyle w:val="normaltextrun"/>
                <w:rFonts w:ascii="Arial Rounded MT Bold" w:hAnsi="Arial Rounded MT Bold" w:cs="Calibri"/>
                <w:color w:val="253356" w:themeColor="accent1" w:themeShade="80"/>
                <w:sz w:val="28"/>
                <w:szCs w:val="28"/>
              </w:rPr>
              <w:t xml:space="preserve">sent </w:t>
            </w:r>
            <w:r w:rsidRPr="00FD0078">
              <w:rPr>
                <w:rFonts w:ascii="Arial Rounded MT Bold" w:hAnsi="Arial Rounded MT Bold"/>
                <w:color w:val="253356" w:themeColor="accent1" w:themeShade="80"/>
                <w:sz w:val="28"/>
                <w:szCs w:val="28"/>
              </w:rPr>
              <w:t xml:space="preserve">et </w:t>
            </w:r>
            <w:r w:rsidRPr="00FD0078">
              <w:rPr>
                <w:rStyle w:val="normaltextrun"/>
                <w:rFonts w:ascii="Arial Rounded MT Bold" w:hAnsi="Arial Rounded MT Bold" w:cs="Calibri"/>
                <w:color w:val="253356" w:themeColor="accent1" w:themeShade="80"/>
                <w:sz w:val="28"/>
                <w:szCs w:val="28"/>
              </w:rPr>
              <w:t>Vocabulaire</w:t>
            </w:r>
            <w:r w:rsidRPr="00FD0078">
              <w:rPr>
                <w:rFonts w:ascii="Arial Rounded MT Bold" w:hAnsi="Arial Rounded MT Bold"/>
                <w:color w:val="253356" w:themeColor="accent1" w:themeShade="80"/>
                <w:sz w:val="28"/>
                <w:szCs w:val="28"/>
              </w:rPr>
              <w:t xml:space="preserve"> p.14</w:t>
            </w:r>
          </w:p>
        </w:tc>
      </w:tr>
      <w:tr w:rsidR="00FD0078" w14:paraId="3AB1B9AB" w14:textId="77777777" w:rsidTr="002D254E">
        <w:tc>
          <w:tcPr>
            <w:tcW w:w="846" w:type="dxa"/>
          </w:tcPr>
          <w:p w14:paraId="2AD5F4BE" w14:textId="7A92B627" w:rsidR="00FD0078" w:rsidRPr="00FD0078" w:rsidRDefault="00FD0078" w:rsidP="00FD0078">
            <w:pPr>
              <w:pStyle w:val="Semainedu"/>
              <w:numPr>
                <w:ilvl w:val="0"/>
                <w:numId w:val="27"/>
              </w:numPr>
              <w:spacing w:before="60" w:after="60"/>
              <w:jc w:val="left"/>
              <w:rPr>
                <w:color w:val="253356" w:themeColor="accent1" w:themeShade="80"/>
              </w:rPr>
            </w:pPr>
          </w:p>
        </w:tc>
        <w:tc>
          <w:tcPr>
            <w:tcW w:w="9224" w:type="dxa"/>
          </w:tcPr>
          <w:p w14:paraId="6D1ADD89" w14:textId="21D3B1E1" w:rsidR="00FD0078" w:rsidRPr="00FD0078" w:rsidRDefault="00FD0078" w:rsidP="00FD0078">
            <w:pPr>
              <w:pStyle w:val="Semainedu"/>
              <w:spacing w:before="60" w:after="60"/>
              <w:jc w:val="left"/>
              <w:rPr>
                <w:color w:val="253356" w:themeColor="accent1" w:themeShade="80"/>
              </w:rPr>
            </w:pPr>
            <w:r w:rsidRPr="00FD0078">
              <w:rPr>
                <w:color w:val="253356" w:themeColor="accent1" w:themeShade="80"/>
              </w:rPr>
              <w:t xml:space="preserve">Univers Social : Cahier Escales p. </w:t>
            </w:r>
            <w:r w:rsidRPr="00FD0078">
              <w:rPr>
                <w:rStyle w:val="normaltextrun"/>
                <w:rFonts w:cs="Calibri"/>
                <w:color w:val="253356" w:themeColor="accent1" w:themeShade="80"/>
                <w:shd w:val="clear" w:color="auto" w:fill="FFFFFF"/>
              </w:rPr>
              <w:t>135 à 142</w:t>
            </w:r>
            <w:r w:rsidRPr="00FD0078">
              <w:rPr>
                <w:rStyle w:val="normaltextrun"/>
                <w:rFonts w:cs="Calibri"/>
                <w:color w:val="253356" w:themeColor="accent1" w:themeShade="80"/>
                <w:shd w:val="clear" w:color="auto" w:fill="FFFFFF"/>
              </w:rPr>
              <w:t xml:space="preserve">, </w:t>
            </w:r>
            <w:r w:rsidRPr="00FD0078">
              <w:rPr>
                <w:rStyle w:val="normaltextrun"/>
                <w:rFonts w:cs="Calibri"/>
                <w:color w:val="253356" w:themeColor="accent1" w:themeShade="80"/>
                <w:shd w:val="clear" w:color="auto" w:fill="FFFFFF"/>
              </w:rPr>
              <w:t>Unités 33-34-35</w:t>
            </w:r>
            <w:r w:rsidRPr="00FD0078">
              <w:rPr>
                <w:rStyle w:val="scxw73698475"/>
                <w:rFonts w:cs="Calibri"/>
                <w:color w:val="253356" w:themeColor="accent1" w:themeShade="80"/>
                <w:shd w:val="clear" w:color="auto" w:fill="FFFFFF"/>
              </w:rPr>
              <w:t> </w:t>
            </w:r>
          </w:p>
        </w:tc>
      </w:tr>
      <w:tr w:rsidR="00FD0078" w14:paraId="4E6E6967" w14:textId="77777777" w:rsidTr="002D254E">
        <w:tc>
          <w:tcPr>
            <w:tcW w:w="846" w:type="dxa"/>
          </w:tcPr>
          <w:p w14:paraId="4F2CBA59" w14:textId="77777777" w:rsidR="00FD0078" w:rsidRDefault="00FD0078" w:rsidP="002D254E">
            <w:pPr>
              <w:pStyle w:val="Semainedu"/>
              <w:spacing w:before="60" w:after="60"/>
              <w:jc w:val="left"/>
            </w:pPr>
          </w:p>
        </w:tc>
        <w:tc>
          <w:tcPr>
            <w:tcW w:w="9224" w:type="dxa"/>
          </w:tcPr>
          <w:p w14:paraId="01F5D163" w14:textId="77777777" w:rsidR="00FD0078" w:rsidRDefault="00FD0078" w:rsidP="002D254E">
            <w:pPr>
              <w:pStyle w:val="Semainedu"/>
              <w:spacing w:before="60" w:after="60"/>
              <w:jc w:val="left"/>
            </w:pPr>
          </w:p>
        </w:tc>
      </w:tr>
    </w:tbl>
    <w:p w14:paraId="7CCE7539" w14:textId="77777777" w:rsidR="00FD0078" w:rsidRDefault="00FD0078" w:rsidP="00FD0078">
      <w:pPr>
        <w:pStyle w:val="Semainedu"/>
        <w:spacing w:before="60" w:after="60"/>
        <w:jc w:val="left"/>
      </w:pPr>
    </w:p>
    <w:p w14:paraId="177416A0" w14:textId="77777777" w:rsidR="00FD0078" w:rsidRDefault="00FD0078" w:rsidP="00FD0078">
      <w:pPr>
        <w:pStyle w:val="Semainedu"/>
        <w:spacing w:before="60" w:after="60"/>
        <w:jc w:val="left"/>
      </w:pPr>
      <w:r>
        <w:t xml:space="preserve">Je te rappel l’horaire de la semaine :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77"/>
        <w:gridCol w:w="8087"/>
      </w:tblGrid>
      <w:tr w:rsidR="00FD0078" w:rsidRPr="00616280" w14:paraId="65F81FED" w14:textId="77777777" w:rsidTr="002D254E">
        <w:trPr>
          <w:trHeight w:val="353"/>
        </w:trPr>
        <w:tc>
          <w:tcPr>
            <w:tcW w:w="982" w:type="pct"/>
            <w:tcBorders>
              <w:top w:val="single" w:sz="6" w:space="0" w:color="auto"/>
              <w:left w:val="single" w:sz="6" w:space="0" w:color="auto"/>
              <w:bottom w:val="single" w:sz="6" w:space="0" w:color="auto"/>
              <w:right w:val="single" w:sz="6" w:space="0" w:color="auto"/>
            </w:tcBorders>
            <w:shd w:val="clear" w:color="auto" w:fill="auto"/>
            <w:hideMark/>
          </w:tcPr>
          <w:p w14:paraId="5B94C8F9" w14:textId="77777777" w:rsidR="00FD0078" w:rsidRPr="00616280" w:rsidRDefault="00FD0078" w:rsidP="002D254E">
            <w:pPr>
              <w:jc w:val="center"/>
              <w:textAlignment w:val="baseline"/>
              <w:rPr>
                <w:rFonts w:ascii="Arial Rounded MT Bold" w:eastAsia="Times New Roman" w:hAnsi="Arial Rounded MT Bold" w:cs="Segoe UI"/>
                <w:color w:val="374C80" w:themeColor="accent1" w:themeShade="BF"/>
                <w:sz w:val="26"/>
                <w:szCs w:val="26"/>
                <w:lang w:val="fr-CA"/>
              </w:rPr>
            </w:pPr>
            <w:r w:rsidRPr="00E070BD">
              <w:rPr>
                <w:rFonts w:ascii="Arial Rounded MT Bold" w:eastAsia="Times New Roman" w:hAnsi="Arial Rounded MT Bold" w:cs="Calibri"/>
                <w:color w:val="374C80" w:themeColor="accent1" w:themeShade="BF"/>
                <w:sz w:val="26"/>
                <w:szCs w:val="26"/>
                <w:lang w:val="fr-CA"/>
              </w:rPr>
              <w:t>Lundi 8h30</w:t>
            </w:r>
          </w:p>
        </w:tc>
        <w:tc>
          <w:tcPr>
            <w:tcW w:w="4018" w:type="pct"/>
            <w:tcBorders>
              <w:top w:val="single" w:sz="6" w:space="0" w:color="auto"/>
              <w:left w:val="nil"/>
              <w:bottom w:val="single" w:sz="6" w:space="0" w:color="auto"/>
              <w:right w:val="single" w:sz="6" w:space="0" w:color="auto"/>
            </w:tcBorders>
            <w:shd w:val="clear" w:color="auto" w:fill="auto"/>
            <w:hideMark/>
          </w:tcPr>
          <w:p w14:paraId="75EED1EB" w14:textId="77777777" w:rsidR="00FD0078" w:rsidRPr="00616280" w:rsidRDefault="00FD0078" w:rsidP="002D254E">
            <w:pPr>
              <w:spacing w:line="360" w:lineRule="auto"/>
              <w:jc w:val="both"/>
              <w:textAlignment w:val="baseline"/>
              <w:rPr>
                <w:rFonts w:ascii="Arial Rounded MT Bold" w:eastAsia="Times New Roman" w:hAnsi="Arial Rounded MT Bold" w:cs="Segoe UI"/>
                <w:color w:val="374C80" w:themeColor="accent1" w:themeShade="BF"/>
                <w:sz w:val="26"/>
                <w:szCs w:val="26"/>
                <w:lang w:val="fr-CA"/>
              </w:rPr>
            </w:pPr>
            <w:r w:rsidRPr="00E070BD">
              <w:rPr>
                <w:rFonts w:ascii="Arial Rounded MT Bold" w:eastAsia="Times New Roman" w:hAnsi="Arial Rounded MT Bold" w:cs="Calibri"/>
                <w:color w:val="374C80" w:themeColor="accent1" w:themeShade="BF"/>
                <w:sz w:val="26"/>
                <w:szCs w:val="26"/>
                <w:lang w:val="fr-CA"/>
              </w:rPr>
              <w:t>Tu recevras les travaux que les élèves font à l’école.</w:t>
            </w:r>
          </w:p>
        </w:tc>
      </w:tr>
      <w:tr w:rsidR="00FD0078" w:rsidRPr="00616280" w14:paraId="5B8CC7CA" w14:textId="77777777" w:rsidTr="002D254E">
        <w:trPr>
          <w:trHeight w:val="689"/>
        </w:trPr>
        <w:tc>
          <w:tcPr>
            <w:tcW w:w="982" w:type="pct"/>
            <w:tcBorders>
              <w:top w:val="nil"/>
              <w:left w:val="single" w:sz="6" w:space="0" w:color="auto"/>
              <w:bottom w:val="single" w:sz="6" w:space="0" w:color="auto"/>
              <w:right w:val="single" w:sz="6" w:space="0" w:color="auto"/>
            </w:tcBorders>
            <w:shd w:val="clear" w:color="auto" w:fill="auto"/>
            <w:hideMark/>
          </w:tcPr>
          <w:p w14:paraId="7AEDB52A" w14:textId="77777777" w:rsidR="00FD0078" w:rsidRPr="00616280" w:rsidRDefault="00FD0078" w:rsidP="002D254E">
            <w:pPr>
              <w:jc w:val="center"/>
              <w:textAlignment w:val="baseline"/>
              <w:rPr>
                <w:rFonts w:ascii="Arial Rounded MT Bold" w:eastAsia="Times New Roman" w:hAnsi="Arial Rounded MT Bold" w:cs="Segoe UI"/>
                <w:color w:val="374C80" w:themeColor="accent1" w:themeShade="BF"/>
                <w:sz w:val="26"/>
                <w:szCs w:val="26"/>
                <w:lang w:val="fr-CA"/>
              </w:rPr>
            </w:pPr>
            <w:r w:rsidRPr="00E070BD">
              <w:rPr>
                <w:rFonts w:ascii="Arial Rounded MT Bold" w:eastAsia="Times New Roman" w:hAnsi="Arial Rounded MT Bold" w:cs="Calibri"/>
                <w:color w:val="374C80" w:themeColor="accent1" w:themeShade="BF"/>
                <w:sz w:val="26"/>
                <w:szCs w:val="26"/>
                <w:lang w:val="fr-CA"/>
              </w:rPr>
              <w:t>Lundi à jeudi 12h00</w:t>
            </w:r>
          </w:p>
        </w:tc>
        <w:tc>
          <w:tcPr>
            <w:tcW w:w="4018" w:type="pct"/>
            <w:tcBorders>
              <w:top w:val="nil"/>
              <w:left w:val="nil"/>
              <w:bottom w:val="single" w:sz="6" w:space="0" w:color="auto"/>
              <w:right w:val="single" w:sz="6" w:space="0" w:color="auto"/>
            </w:tcBorders>
            <w:shd w:val="clear" w:color="auto" w:fill="auto"/>
            <w:hideMark/>
          </w:tcPr>
          <w:p w14:paraId="0C4C05F2" w14:textId="77777777" w:rsidR="00FD0078" w:rsidRPr="00616280" w:rsidRDefault="00FD0078" w:rsidP="002D254E">
            <w:pPr>
              <w:spacing w:line="360" w:lineRule="auto"/>
              <w:jc w:val="both"/>
              <w:textAlignment w:val="baseline"/>
              <w:rPr>
                <w:rFonts w:ascii="Arial Rounded MT Bold" w:eastAsia="Times New Roman" w:hAnsi="Arial Rounded MT Bold" w:cs="Segoe UI"/>
                <w:color w:val="374C80" w:themeColor="accent1" w:themeShade="BF"/>
                <w:sz w:val="26"/>
                <w:szCs w:val="26"/>
                <w:lang w:val="fr-CA"/>
              </w:rPr>
            </w:pPr>
            <w:r w:rsidRPr="00E070BD">
              <w:rPr>
                <w:rFonts w:ascii="Arial Rounded MT Bold" w:eastAsia="Times New Roman" w:hAnsi="Arial Rounded MT Bold" w:cs="Calibri"/>
                <w:color w:val="374C80" w:themeColor="accent1" w:themeShade="BF"/>
                <w:sz w:val="26"/>
                <w:szCs w:val="26"/>
                <w:lang w:val="fr-CA"/>
              </w:rPr>
              <w:t>Tu fais tes travaux et tu dois voir si tu as des questions.</w:t>
            </w:r>
          </w:p>
        </w:tc>
      </w:tr>
      <w:tr w:rsidR="00FD0078" w:rsidRPr="00616280" w14:paraId="5C84C3EE" w14:textId="77777777" w:rsidTr="002D254E">
        <w:trPr>
          <w:trHeight w:val="747"/>
        </w:trPr>
        <w:tc>
          <w:tcPr>
            <w:tcW w:w="982" w:type="pct"/>
            <w:tcBorders>
              <w:top w:val="nil"/>
              <w:left w:val="single" w:sz="6" w:space="0" w:color="auto"/>
              <w:bottom w:val="single" w:sz="6" w:space="0" w:color="auto"/>
              <w:right w:val="single" w:sz="6" w:space="0" w:color="auto"/>
            </w:tcBorders>
            <w:shd w:val="clear" w:color="auto" w:fill="auto"/>
            <w:hideMark/>
          </w:tcPr>
          <w:p w14:paraId="42D97709" w14:textId="77777777" w:rsidR="00FD0078" w:rsidRPr="00616280" w:rsidRDefault="00FD0078" w:rsidP="002D254E">
            <w:pPr>
              <w:jc w:val="center"/>
              <w:textAlignment w:val="baseline"/>
              <w:rPr>
                <w:rFonts w:ascii="Arial Rounded MT Bold" w:eastAsia="Times New Roman" w:hAnsi="Arial Rounded MT Bold" w:cs="Segoe UI"/>
                <w:color w:val="374C80" w:themeColor="accent1" w:themeShade="BF"/>
                <w:sz w:val="26"/>
                <w:szCs w:val="26"/>
                <w:lang w:val="fr-CA"/>
              </w:rPr>
            </w:pPr>
            <w:r w:rsidRPr="00E070BD">
              <w:rPr>
                <w:rFonts w:ascii="Arial Rounded MT Bold" w:eastAsia="Times New Roman" w:hAnsi="Arial Rounded MT Bold" w:cs="Calibri"/>
                <w:color w:val="374C80" w:themeColor="accent1" w:themeShade="BF"/>
                <w:sz w:val="26"/>
                <w:szCs w:val="26"/>
                <w:lang w:val="fr-CA"/>
              </w:rPr>
              <w:t>Jeudi 12h00</w:t>
            </w:r>
          </w:p>
        </w:tc>
        <w:tc>
          <w:tcPr>
            <w:tcW w:w="4018" w:type="pct"/>
            <w:tcBorders>
              <w:top w:val="nil"/>
              <w:left w:val="nil"/>
              <w:bottom w:val="single" w:sz="6" w:space="0" w:color="auto"/>
              <w:right w:val="single" w:sz="6" w:space="0" w:color="auto"/>
            </w:tcBorders>
            <w:shd w:val="clear" w:color="auto" w:fill="auto"/>
            <w:hideMark/>
          </w:tcPr>
          <w:p w14:paraId="2BB86844" w14:textId="77777777" w:rsidR="00FD0078" w:rsidRPr="00616280" w:rsidRDefault="00FD0078" w:rsidP="002D254E">
            <w:pPr>
              <w:spacing w:line="360" w:lineRule="auto"/>
              <w:jc w:val="both"/>
              <w:textAlignment w:val="baseline"/>
              <w:rPr>
                <w:rFonts w:ascii="Arial Rounded MT Bold" w:eastAsia="Times New Roman" w:hAnsi="Arial Rounded MT Bold" w:cs="Segoe UI"/>
                <w:color w:val="374C80" w:themeColor="accent1" w:themeShade="BF"/>
                <w:sz w:val="26"/>
                <w:szCs w:val="26"/>
                <w:lang w:val="fr-CA"/>
              </w:rPr>
            </w:pPr>
            <w:r w:rsidRPr="00E070BD">
              <w:rPr>
                <w:rFonts w:ascii="Arial Rounded MT Bold" w:eastAsia="Times New Roman" w:hAnsi="Arial Rounded MT Bold" w:cs="Calibri"/>
                <w:color w:val="374C80" w:themeColor="accent1" w:themeShade="BF"/>
                <w:sz w:val="26"/>
                <w:szCs w:val="26"/>
                <w:lang w:val="fr-CA"/>
              </w:rPr>
              <w:t>Tu dois m’envoyer tes travaux terminés par courriel à l’adresse</w:t>
            </w:r>
            <w:r w:rsidRPr="00E070BD">
              <w:rPr>
                <w:rFonts w:eastAsia="Times New Roman" w:cs="Arial"/>
                <w:color w:val="374C80" w:themeColor="accent1" w:themeShade="BF"/>
                <w:sz w:val="26"/>
                <w:szCs w:val="26"/>
                <w:lang w:val="fr-CA"/>
              </w:rPr>
              <w:t> </w:t>
            </w:r>
            <w:r w:rsidRPr="00E070BD">
              <w:rPr>
                <w:rFonts w:ascii="Arial Rounded MT Bold" w:eastAsia="Times New Roman" w:hAnsi="Arial Rounded MT Bold" w:cs="Calibri"/>
                <w:color w:val="374C80" w:themeColor="accent1" w:themeShade="BF"/>
                <w:sz w:val="26"/>
                <w:szCs w:val="26"/>
                <w:lang w:val="fr-CA"/>
              </w:rPr>
              <w:t>:</w:t>
            </w:r>
            <w:r w:rsidRPr="00E070BD">
              <w:rPr>
                <w:rFonts w:ascii="Arial Rounded MT Bold" w:eastAsia="Times New Roman" w:hAnsi="Arial Rounded MT Bold" w:cs="Arial Rounded MT Bold"/>
                <w:color w:val="374C80" w:themeColor="accent1" w:themeShade="BF"/>
                <w:sz w:val="26"/>
                <w:szCs w:val="26"/>
                <w:lang w:val="fr-CA"/>
              </w:rPr>
              <w:t> </w:t>
            </w:r>
            <w:r w:rsidRPr="005F52A3">
              <w:rPr>
                <w:rFonts w:ascii="Arial Rounded MT Bold" w:eastAsia="Times New Roman" w:hAnsi="Arial Rounded MT Bold" w:cs="Calibri"/>
                <w:color w:val="C00000"/>
                <w:sz w:val="26"/>
                <w:szCs w:val="26"/>
                <w:u w:val="single"/>
                <w:lang w:val="fr-CA"/>
              </w:rPr>
              <w:t>sara.golosio@csp.qc.ca</w:t>
            </w:r>
            <w:r w:rsidRPr="005F52A3">
              <w:rPr>
                <w:rFonts w:ascii="Arial Rounded MT Bold" w:eastAsia="Times New Roman" w:hAnsi="Arial Rounded MT Bold" w:cs="Calibri"/>
                <w:color w:val="C00000"/>
                <w:sz w:val="26"/>
                <w:szCs w:val="26"/>
                <w:lang w:val="fr-CA"/>
              </w:rPr>
              <w:t> </w:t>
            </w:r>
            <w:r w:rsidRPr="00E070BD">
              <w:rPr>
                <w:rFonts w:ascii="Arial Rounded MT Bold" w:eastAsia="Times New Roman" w:hAnsi="Arial Rounded MT Bold" w:cs="Calibri"/>
                <w:color w:val="374C80" w:themeColor="accent1" w:themeShade="BF"/>
                <w:sz w:val="26"/>
                <w:szCs w:val="26"/>
                <w:u w:val="single"/>
                <w:lang w:val="fr-CA"/>
              </w:rPr>
              <w:t>si tu veux que je te corrige.</w:t>
            </w:r>
          </w:p>
        </w:tc>
      </w:tr>
      <w:tr w:rsidR="00FD0078" w:rsidRPr="00616280" w14:paraId="72B1D8EC" w14:textId="77777777" w:rsidTr="002D254E">
        <w:trPr>
          <w:trHeight w:val="689"/>
        </w:trPr>
        <w:tc>
          <w:tcPr>
            <w:tcW w:w="982" w:type="pct"/>
            <w:tcBorders>
              <w:top w:val="nil"/>
              <w:left w:val="single" w:sz="6" w:space="0" w:color="auto"/>
              <w:bottom w:val="single" w:sz="6" w:space="0" w:color="auto"/>
              <w:right w:val="single" w:sz="6" w:space="0" w:color="auto"/>
            </w:tcBorders>
            <w:shd w:val="clear" w:color="auto" w:fill="auto"/>
            <w:hideMark/>
          </w:tcPr>
          <w:p w14:paraId="6C5D6962" w14:textId="77777777" w:rsidR="00FD0078" w:rsidRPr="00616280" w:rsidRDefault="00FD0078" w:rsidP="002D254E">
            <w:pPr>
              <w:jc w:val="center"/>
              <w:textAlignment w:val="baseline"/>
              <w:rPr>
                <w:rFonts w:ascii="Arial Rounded MT Bold" w:eastAsia="Times New Roman" w:hAnsi="Arial Rounded MT Bold" w:cs="Segoe UI"/>
                <w:color w:val="374C80" w:themeColor="accent1" w:themeShade="BF"/>
                <w:sz w:val="26"/>
                <w:szCs w:val="26"/>
                <w:lang w:val="fr-CA"/>
              </w:rPr>
            </w:pPr>
            <w:r w:rsidRPr="00E070BD">
              <w:rPr>
                <w:rFonts w:ascii="Arial Rounded MT Bold" w:eastAsia="Times New Roman" w:hAnsi="Arial Rounded MT Bold" w:cs="Calibri"/>
                <w:color w:val="374C80" w:themeColor="accent1" w:themeShade="BF"/>
                <w:sz w:val="26"/>
                <w:szCs w:val="26"/>
                <w:lang w:val="fr-CA"/>
              </w:rPr>
              <w:t>Jeudi 12h00 à lundi prochain</w:t>
            </w:r>
          </w:p>
        </w:tc>
        <w:tc>
          <w:tcPr>
            <w:tcW w:w="4018" w:type="pct"/>
            <w:tcBorders>
              <w:top w:val="nil"/>
              <w:left w:val="nil"/>
              <w:bottom w:val="single" w:sz="6" w:space="0" w:color="auto"/>
              <w:right w:val="single" w:sz="6" w:space="0" w:color="auto"/>
            </w:tcBorders>
            <w:shd w:val="clear" w:color="auto" w:fill="auto"/>
            <w:hideMark/>
          </w:tcPr>
          <w:p w14:paraId="56A0D255" w14:textId="77777777" w:rsidR="00FD0078" w:rsidRPr="00616280" w:rsidRDefault="00FD0078" w:rsidP="002D254E">
            <w:pPr>
              <w:spacing w:line="360" w:lineRule="auto"/>
              <w:jc w:val="both"/>
              <w:textAlignment w:val="baseline"/>
              <w:rPr>
                <w:rFonts w:ascii="Arial Rounded MT Bold" w:eastAsia="Times New Roman" w:hAnsi="Arial Rounded MT Bold" w:cs="Segoe UI"/>
                <w:color w:val="374C80" w:themeColor="accent1" w:themeShade="BF"/>
                <w:sz w:val="26"/>
                <w:szCs w:val="26"/>
                <w:lang w:val="fr-CA"/>
              </w:rPr>
            </w:pPr>
            <w:r w:rsidRPr="00E070BD">
              <w:rPr>
                <w:rFonts w:ascii="Arial Rounded MT Bold" w:eastAsia="Times New Roman" w:hAnsi="Arial Rounded MT Bold" w:cs="Calibri"/>
                <w:color w:val="374C80" w:themeColor="accent1" w:themeShade="BF"/>
                <w:sz w:val="26"/>
                <w:szCs w:val="26"/>
                <w:lang w:val="fr-CA"/>
              </w:rPr>
              <w:t>Je regarderai tes travaux, je corrigerai certaines parties et je pourrai t’écrire de petits commentaires.</w:t>
            </w:r>
          </w:p>
        </w:tc>
      </w:tr>
    </w:tbl>
    <w:p w14:paraId="64E2A13E" w14:textId="77777777" w:rsidR="00FD0078" w:rsidRDefault="00FD0078">
      <w:pPr>
        <w:pStyle w:val="TM2"/>
        <w:rPr>
          <w:b/>
        </w:rPr>
      </w:pPr>
    </w:p>
    <w:p w14:paraId="66DCFE4F" w14:textId="77777777" w:rsidR="00FD0078" w:rsidRDefault="00FD0078" w:rsidP="00FD0078">
      <w:pPr>
        <w:rPr>
          <w:lang w:eastAsia="fr-FR"/>
        </w:rPr>
      </w:pPr>
      <w:r>
        <w:br w:type="page"/>
      </w:r>
    </w:p>
    <w:p w14:paraId="3D425F76" w14:textId="6550C686" w:rsidR="007E2016" w:rsidRDefault="0000309F">
      <w:pPr>
        <w:pStyle w:val="TM2"/>
        <w:rPr>
          <w:rFonts w:asciiTheme="minorHAnsi" w:eastAsiaTheme="minorEastAsia" w:hAnsiTheme="minorHAnsi" w:cstheme="minorBidi"/>
          <w:noProof/>
          <w:szCs w:val="22"/>
          <w:lang w:val="fr-CA" w:eastAsia="fr-CA"/>
        </w:rPr>
      </w:pPr>
      <w:r>
        <w:rPr>
          <w:b/>
        </w:rPr>
        <w:lastRenderedPageBreak/>
        <w:fldChar w:fldCharType="begin"/>
      </w:r>
      <w:r>
        <w:instrText xml:space="preserve"> TOC \o "2-3" \h \z \t "Titre 1,1,_Matière - Première page,1" </w:instrText>
      </w:r>
      <w:r>
        <w:rPr>
          <w:b/>
        </w:rPr>
        <w:fldChar w:fldCharType="separate"/>
      </w:r>
      <w:hyperlink w:anchor="_Toc42518142" w:history="1">
        <w:r w:rsidR="007E2016" w:rsidRPr="001E3472">
          <w:rPr>
            <w:rStyle w:val="Lienhypertexte"/>
            <w:noProof/>
          </w:rPr>
          <w:t>L'actualité pour les jeunes!</w:t>
        </w:r>
        <w:r w:rsidR="007E2016">
          <w:rPr>
            <w:noProof/>
            <w:webHidden/>
          </w:rPr>
          <w:tab/>
        </w:r>
        <w:r w:rsidR="007E2016">
          <w:rPr>
            <w:noProof/>
            <w:webHidden/>
          </w:rPr>
          <w:fldChar w:fldCharType="begin"/>
        </w:r>
        <w:r w:rsidR="007E2016">
          <w:rPr>
            <w:noProof/>
            <w:webHidden/>
          </w:rPr>
          <w:instrText xml:space="preserve"> PAGEREF _Toc42518142 \h </w:instrText>
        </w:r>
        <w:r w:rsidR="007E2016">
          <w:rPr>
            <w:noProof/>
            <w:webHidden/>
          </w:rPr>
        </w:r>
        <w:r w:rsidR="007E2016">
          <w:rPr>
            <w:noProof/>
            <w:webHidden/>
          </w:rPr>
          <w:fldChar w:fldCharType="separate"/>
        </w:r>
        <w:r w:rsidR="00282909">
          <w:rPr>
            <w:noProof/>
            <w:webHidden/>
          </w:rPr>
          <w:t>1</w:t>
        </w:r>
        <w:r w:rsidR="007E2016">
          <w:rPr>
            <w:noProof/>
            <w:webHidden/>
          </w:rPr>
          <w:fldChar w:fldCharType="end"/>
        </w:r>
      </w:hyperlink>
    </w:p>
    <w:p w14:paraId="19B10112" w14:textId="0578A77C" w:rsidR="007E2016" w:rsidRDefault="00FD0078">
      <w:pPr>
        <w:pStyle w:val="TM2"/>
        <w:rPr>
          <w:rFonts w:asciiTheme="minorHAnsi" w:eastAsiaTheme="minorEastAsia" w:hAnsiTheme="minorHAnsi" w:cstheme="minorBidi"/>
          <w:noProof/>
          <w:szCs w:val="22"/>
          <w:lang w:val="fr-CA" w:eastAsia="fr-CA"/>
        </w:rPr>
      </w:pPr>
      <w:hyperlink w:anchor="_Toc42518146" w:history="1">
        <w:r w:rsidR="007E2016" w:rsidRPr="001E3472">
          <w:rPr>
            <w:rStyle w:val="Lienhypertexte"/>
            <w:noProof/>
          </w:rPr>
          <w:t>Annexe 1 – Questions de la capsule-vidéo</w:t>
        </w:r>
        <w:r w:rsidR="007E2016">
          <w:rPr>
            <w:noProof/>
            <w:webHidden/>
          </w:rPr>
          <w:tab/>
        </w:r>
        <w:r w:rsidR="007E2016">
          <w:rPr>
            <w:noProof/>
            <w:webHidden/>
          </w:rPr>
          <w:fldChar w:fldCharType="begin"/>
        </w:r>
        <w:r w:rsidR="007E2016">
          <w:rPr>
            <w:noProof/>
            <w:webHidden/>
          </w:rPr>
          <w:instrText xml:space="preserve"> PAGEREF _Toc42518146 \h </w:instrText>
        </w:r>
        <w:r w:rsidR="007E2016">
          <w:rPr>
            <w:noProof/>
            <w:webHidden/>
          </w:rPr>
        </w:r>
        <w:r w:rsidR="007E2016">
          <w:rPr>
            <w:noProof/>
            <w:webHidden/>
          </w:rPr>
          <w:fldChar w:fldCharType="separate"/>
        </w:r>
        <w:r w:rsidR="00282909">
          <w:rPr>
            <w:noProof/>
            <w:webHidden/>
          </w:rPr>
          <w:t>3</w:t>
        </w:r>
        <w:r w:rsidR="007E2016">
          <w:rPr>
            <w:noProof/>
            <w:webHidden/>
          </w:rPr>
          <w:fldChar w:fldCharType="end"/>
        </w:r>
      </w:hyperlink>
    </w:p>
    <w:p w14:paraId="3682D500" w14:textId="74D5CB05" w:rsidR="007E2016" w:rsidRDefault="00FD0078">
      <w:pPr>
        <w:pStyle w:val="TM2"/>
        <w:rPr>
          <w:rFonts w:asciiTheme="minorHAnsi" w:eastAsiaTheme="minorEastAsia" w:hAnsiTheme="minorHAnsi" w:cstheme="minorBidi"/>
          <w:noProof/>
          <w:szCs w:val="22"/>
          <w:lang w:val="fr-CA" w:eastAsia="fr-CA"/>
        </w:rPr>
      </w:pPr>
      <w:hyperlink w:anchor="_Toc42518147" w:history="1">
        <w:r w:rsidR="007E2016" w:rsidRPr="001E3472">
          <w:rPr>
            <w:rStyle w:val="Lienhypertexte"/>
            <w:noProof/>
          </w:rPr>
          <w:t>Annexe 2 – Défi qui a de la classe!</w:t>
        </w:r>
        <w:r w:rsidR="007E2016">
          <w:rPr>
            <w:noProof/>
            <w:webHidden/>
          </w:rPr>
          <w:tab/>
        </w:r>
        <w:r w:rsidR="007E2016">
          <w:rPr>
            <w:noProof/>
            <w:webHidden/>
          </w:rPr>
          <w:fldChar w:fldCharType="begin"/>
        </w:r>
        <w:r w:rsidR="007E2016">
          <w:rPr>
            <w:noProof/>
            <w:webHidden/>
          </w:rPr>
          <w:instrText xml:space="preserve"> PAGEREF _Toc42518147 \h </w:instrText>
        </w:r>
        <w:r w:rsidR="007E2016">
          <w:rPr>
            <w:noProof/>
            <w:webHidden/>
          </w:rPr>
        </w:r>
        <w:r w:rsidR="007E2016">
          <w:rPr>
            <w:noProof/>
            <w:webHidden/>
          </w:rPr>
          <w:fldChar w:fldCharType="separate"/>
        </w:r>
        <w:r w:rsidR="00282909">
          <w:rPr>
            <w:noProof/>
            <w:webHidden/>
          </w:rPr>
          <w:t>4</w:t>
        </w:r>
        <w:r w:rsidR="007E2016">
          <w:rPr>
            <w:noProof/>
            <w:webHidden/>
          </w:rPr>
          <w:fldChar w:fldCharType="end"/>
        </w:r>
      </w:hyperlink>
    </w:p>
    <w:p w14:paraId="54322316" w14:textId="07F95595" w:rsidR="007E2016" w:rsidRDefault="00FD0078">
      <w:pPr>
        <w:pStyle w:val="TM2"/>
        <w:rPr>
          <w:rFonts w:asciiTheme="minorHAnsi" w:eastAsiaTheme="minorEastAsia" w:hAnsiTheme="minorHAnsi" w:cstheme="minorBidi"/>
          <w:noProof/>
          <w:szCs w:val="22"/>
          <w:lang w:val="fr-CA" w:eastAsia="fr-CA"/>
        </w:rPr>
      </w:pPr>
      <w:hyperlink w:anchor="_Toc42518148" w:history="1">
        <w:r w:rsidR="007E2016" w:rsidRPr="001E3472">
          <w:rPr>
            <w:rStyle w:val="Lienhypertexte"/>
            <w:noProof/>
          </w:rPr>
          <w:t>Annexe 3 – Défi qui a de la classe!</w:t>
        </w:r>
        <w:r w:rsidR="007E2016">
          <w:rPr>
            <w:noProof/>
            <w:webHidden/>
          </w:rPr>
          <w:tab/>
        </w:r>
        <w:r w:rsidR="007E2016">
          <w:rPr>
            <w:noProof/>
            <w:webHidden/>
          </w:rPr>
          <w:fldChar w:fldCharType="begin"/>
        </w:r>
        <w:r w:rsidR="007E2016">
          <w:rPr>
            <w:noProof/>
            <w:webHidden/>
          </w:rPr>
          <w:instrText xml:space="preserve"> PAGEREF _Toc42518148 \h </w:instrText>
        </w:r>
        <w:r w:rsidR="007E2016">
          <w:rPr>
            <w:noProof/>
            <w:webHidden/>
          </w:rPr>
        </w:r>
        <w:r w:rsidR="007E2016">
          <w:rPr>
            <w:noProof/>
            <w:webHidden/>
          </w:rPr>
          <w:fldChar w:fldCharType="separate"/>
        </w:r>
        <w:r w:rsidR="00282909">
          <w:rPr>
            <w:noProof/>
            <w:webHidden/>
          </w:rPr>
          <w:t>5</w:t>
        </w:r>
        <w:r w:rsidR="007E2016">
          <w:rPr>
            <w:noProof/>
            <w:webHidden/>
          </w:rPr>
          <w:fldChar w:fldCharType="end"/>
        </w:r>
      </w:hyperlink>
    </w:p>
    <w:p w14:paraId="2278E4C7" w14:textId="6AAE0895" w:rsidR="007E2016" w:rsidRDefault="00FD0078">
      <w:pPr>
        <w:pStyle w:val="TM2"/>
        <w:rPr>
          <w:rFonts w:asciiTheme="minorHAnsi" w:eastAsiaTheme="minorEastAsia" w:hAnsiTheme="minorHAnsi" w:cstheme="minorBidi"/>
          <w:noProof/>
          <w:szCs w:val="22"/>
          <w:lang w:val="fr-CA" w:eastAsia="fr-CA"/>
        </w:rPr>
      </w:pPr>
      <w:hyperlink w:anchor="_Toc42518149" w:history="1">
        <w:r w:rsidR="007E2016" w:rsidRPr="001E3472">
          <w:rPr>
            <w:rStyle w:val="Lienhypertexte"/>
            <w:noProof/>
          </w:rPr>
          <w:t>Annexe 4 – Défi qui a de la classe!</w:t>
        </w:r>
        <w:r w:rsidR="007E2016">
          <w:rPr>
            <w:noProof/>
            <w:webHidden/>
          </w:rPr>
          <w:tab/>
        </w:r>
        <w:r w:rsidR="007E2016">
          <w:rPr>
            <w:noProof/>
            <w:webHidden/>
          </w:rPr>
          <w:fldChar w:fldCharType="begin"/>
        </w:r>
        <w:r w:rsidR="007E2016">
          <w:rPr>
            <w:noProof/>
            <w:webHidden/>
          </w:rPr>
          <w:instrText xml:space="preserve"> PAGEREF _Toc42518149 \h </w:instrText>
        </w:r>
        <w:r w:rsidR="007E2016">
          <w:rPr>
            <w:noProof/>
            <w:webHidden/>
          </w:rPr>
        </w:r>
        <w:r w:rsidR="007E2016">
          <w:rPr>
            <w:noProof/>
            <w:webHidden/>
          </w:rPr>
          <w:fldChar w:fldCharType="separate"/>
        </w:r>
        <w:r w:rsidR="00282909">
          <w:rPr>
            <w:noProof/>
            <w:webHidden/>
          </w:rPr>
          <w:t>6</w:t>
        </w:r>
        <w:r w:rsidR="007E2016">
          <w:rPr>
            <w:noProof/>
            <w:webHidden/>
          </w:rPr>
          <w:fldChar w:fldCharType="end"/>
        </w:r>
      </w:hyperlink>
    </w:p>
    <w:p w14:paraId="12ED5B58" w14:textId="4D464AF8" w:rsidR="007E2016" w:rsidRDefault="00FD0078">
      <w:pPr>
        <w:pStyle w:val="TM2"/>
        <w:rPr>
          <w:rFonts w:asciiTheme="minorHAnsi" w:eastAsiaTheme="minorEastAsia" w:hAnsiTheme="minorHAnsi" w:cstheme="minorBidi"/>
          <w:noProof/>
          <w:szCs w:val="22"/>
          <w:lang w:val="fr-CA" w:eastAsia="fr-CA"/>
        </w:rPr>
      </w:pPr>
      <w:hyperlink w:anchor="_Toc42518150" w:history="1">
        <w:r w:rsidR="007E2016" w:rsidRPr="001E3472">
          <w:rPr>
            <w:rStyle w:val="Lienhypertexte"/>
            <w:noProof/>
          </w:rPr>
          <w:t>Annexe 5 – Défi qui a de la classe!</w:t>
        </w:r>
        <w:r w:rsidR="007E2016">
          <w:rPr>
            <w:noProof/>
            <w:webHidden/>
          </w:rPr>
          <w:tab/>
        </w:r>
        <w:r w:rsidR="007E2016">
          <w:rPr>
            <w:noProof/>
            <w:webHidden/>
          </w:rPr>
          <w:fldChar w:fldCharType="begin"/>
        </w:r>
        <w:r w:rsidR="007E2016">
          <w:rPr>
            <w:noProof/>
            <w:webHidden/>
          </w:rPr>
          <w:instrText xml:space="preserve"> PAGEREF _Toc42518150 \h </w:instrText>
        </w:r>
        <w:r w:rsidR="007E2016">
          <w:rPr>
            <w:noProof/>
            <w:webHidden/>
          </w:rPr>
        </w:r>
        <w:r w:rsidR="007E2016">
          <w:rPr>
            <w:noProof/>
            <w:webHidden/>
          </w:rPr>
          <w:fldChar w:fldCharType="separate"/>
        </w:r>
        <w:r w:rsidR="00282909">
          <w:rPr>
            <w:noProof/>
            <w:webHidden/>
          </w:rPr>
          <w:t>7</w:t>
        </w:r>
        <w:r w:rsidR="007E2016">
          <w:rPr>
            <w:noProof/>
            <w:webHidden/>
          </w:rPr>
          <w:fldChar w:fldCharType="end"/>
        </w:r>
      </w:hyperlink>
    </w:p>
    <w:p w14:paraId="36D60986" w14:textId="65E56B5D" w:rsidR="007E2016" w:rsidRDefault="00FD0078">
      <w:pPr>
        <w:pStyle w:val="TM2"/>
        <w:rPr>
          <w:rFonts w:asciiTheme="minorHAnsi" w:eastAsiaTheme="minorEastAsia" w:hAnsiTheme="minorHAnsi" w:cstheme="minorBidi"/>
          <w:noProof/>
          <w:szCs w:val="22"/>
          <w:lang w:val="fr-CA" w:eastAsia="fr-CA"/>
        </w:rPr>
      </w:pPr>
      <w:hyperlink w:anchor="_Toc42518151" w:history="1">
        <w:r w:rsidR="007E2016" w:rsidRPr="001E3472">
          <w:rPr>
            <w:rStyle w:val="Lienhypertexte"/>
            <w:noProof/>
          </w:rPr>
          <w:t>Quiz Whiz</w:t>
        </w:r>
        <w:r w:rsidR="007E2016" w:rsidRPr="001E3472">
          <w:rPr>
            <w:rStyle w:val="Lienhypertexte"/>
            <w:noProof/>
            <w:lang w:val="fr-CA"/>
          </w:rPr>
          <w:t>!</w:t>
        </w:r>
        <w:r w:rsidR="007E2016">
          <w:rPr>
            <w:noProof/>
            <w:webHidden/>
          </w:rPr>
          <w:tab/>
        </w:r>
        <w:r w:rsidR="007E2016">
          <w:rPr>
            <w:noProof/>
            <w:webHidden/>
          </w:rPr>
          <w:fldChar w:fldCharType="begin"/>
        </w:r>
        <w:r w:rsidR="007E2016">
          <w:rPr>
            <w:noProof/>
            <w:webHidden/>
          </w:rPr>
          <w:instrText xml:space="preserve"> PAGEREF _Toc42518151 \h </w:instrText>
        </w:r>
        <w:r w:rsidR="007E2016">
          <w:rPr>
            <w:noProof/>
            <w:webHidden/>
          </w:rPr>
        </w:r>
        <w:r w:rsidR="007E2016">
          <w:rPr>
            <w:noProof/>
            <w:webHidden/>
          </w:rPr>
          <w:fldChar w:fldCharType="separate"/>
        </w:r>
        <w:r w:rsidR="00282909">
          <w:rPr>
            <w:noProof/>
            <w:webHidden/>
          </w:rPr>
          <w:t>8</w:t>
        </w:r>
        <w:r w:rsidR="007E2016">
          <w:rPr>
            <w:noProof/>
            <w:webHidden/>
          </w:rPr>
          <w:fldChar w:fldCharType="end"/>
        </w:r>
      </w:hyperlink>
    </w:p>
    <w:p w14:paraId="2A4E396C" w14:textId="54D4D39A" w:rsidR="007E2016" w:rsidRDefault="00FD0078">
      <w:pPr>
        <w:pStyle w:val="TM2"/>
        <w:rPr>
          <w:rFonts w:asciiTheme="minorHAnsi" w:eastAsiaTheme="minorEastAsia" w:hAnsiTheme="minorHAnsi" w:cstheme="minorBidi"/>
          <w:noProof/>
          <w:szCs w:val="22"/>
          <w:lang w:val="fr-CA" w:eastAsia="fr-CA"/>
        </w:rPr>
      </w:pPr>
      <w:hyperlink w:anchor="_Toc42518155" w:history="1">
        <w:r w:rsidR="007E2016" w:rsidRPr="001E3472">
          <w:rPr>
            <w:rStyle w:val="Lienhypertexte"/>
            <w:noProof/>
            <w:lang w:val="fr-CA"/>
          </w:rPr>
          <w:t>Annexe – Quiz Whiz!</w:t>
        </w:r>
        <w:r w:rsidR="007E2016">
          <w:rPr>
            <w:noProof/>
            <w:webHidden/>
          </w:rPr>
          <w:tab/>
        </w:r>
        <w:r w:rsidR="007E2016">
          <w:rPr>
            <w:noProof/>
            <w:webHidden/>
          </w:rPr>
          <w:fldChar w:fldCharType="begin"/>
        </w:r>
        <w:r w:rsidR="007E2016">
          <w:rPr>
            <w:noProof/>
            <w:webHidden/>
          </w:rPr>
          <w:instrText xml:space="preserve"> PAGEREF _Toc42518155 \h </w:instrText>
        </w:r>
        <w:r w:rsidR="007E2016">
          <w:rPr>
            <w:noProof/>
            <w:webHidden/>
          </w:rPr>
        </w:r>
        <w:r w:rsidR="007E2016">
          <w:rPr>
            <w:noProof/>
            <w:webHidden/>
          </w:rPr>
          <w:fldChar w:fldCharType="separate"/>
        </w:r>
        <w:r w:rsidR="00282909">
          <w:rPr>
            <w:noProof/>
            <w:webHidden/>
          </w:rPr>
          <w:t>9</w:t>
        </w:r>
        <w:r w:rsidR="007E2016">
          <w:rPr>
            <w:noProof/>
            <w:webHidden/>
          </w:rPr>
          <w:fldChar w:fldCharType="end"/>
        </w:r>
      </w:hyperlink>
    </w:p>
    <w:p w14:paraId="15FD9FBB" w14:textId="4F95DC1D" w:rsidR="007E2016" w:rsidRDefault="00FD0078">
      <w:pPr>
        <w:pStyle w:val="TM2"/>
        <w:rPr>
          <w:rFonts w:asciiTheme="minorHAnsi" w:eastAsiaTheme="minorEastAsia" w:hAnsiTheme="minorHAnsi" w:cstheme="minorBidi"/>
          <w:noProof/>
          <w:szCs w:val="22"/>
          <w:lang w:val="fr-CA" w:eastAsia="fr-CA"/>
        </w:rPr>
      </w:pPr>
      <w:hyperlink w:anchor="_Toc42518156" w:history="1">
        <w:r w:rsidR="007E2016" w:rsidRPr="001E3472">
          <w:rPr>
            <w:rStyle w:val="Lienhypertexte"/>
            <w:noProof/>
          </w:rPr>
          <w:t>L’équipement de camping</w:t>
        </w:r>
        <w:r w:rsidR="007E2016">
          <w:rPr>
            <w:noProof/>
            <w:webHidden/>
          </w:rPr>
          <w:tab/>
        </w:r>
        <w:r w:rsidR="007E2016">
          <w:rPr>
            <w:noProof/>
            <w:webHidden/>
          </w:rPr>
          <w:fldChar w:fldCharType="begin"/>
        </w:r>
        <w:r w:rsidR="007E2016">
          <w:rPr>
            <w:noProof/>
            <w:webHidden/>
          </w:rPr>
          <w:instrText xml:space="preserve"> PAGEREF _Toc42518156 \h </w:instrText>
        </w:r>
        <w:r w:rsidR="007E2016">
          <w:rPr>
            <w:noProof/>
            <w:webHidden/>
          </w:rPr>
        </w:r>
        <w:r w:rsidR="007E2016">
          <w:rPr>
            <w:noProof/>
            <w:webHidden/>
          </w:rPr>
          <w:fldChar w:fldCharType="separate"/>
        </w:r>
        <w:r w:rsidR="00282909">
          <w:rPr>
            <w:noProof/>
            <w:webHidden/>
          </w:rPr>
          <w:t>10</w:t>
        </w:r>
        <w:r w:rsidR="007E2016">
          <w:rPr>
            <w:noProof/>
            <w:webHidden/>
          </w:rPr>
          <w:fldChar w:fldCharType="end"/>
        </w:r>
      </w:hyperlink>
    </w:p>
    <w:p w14:paraId="436168C4" w14:textId="4774A351" w:rsidR="007E2016" w:rsidRDefault="00FD0078">
      <w:pPr>
        <w:pStyle w:val="TM2"/>
        <w:rPr>
          <w:rFonts w:asciiTheme="minorHAnsi" w:eastAsiaTheme="minorEastAsia" w:hAnsiTheme="minorHAnsi" w:cstheme="minorBidi"/>
          <w:noProof/>
          <w:szCs w:val="22"/>
          <w:lang w:val="fr-CA" w:eastAsia="fr-CA"/>
        </w:rPr>
      </w:pPr>
      <w:hyperlink w:anchor="_Toc42518160"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Solutionnaire</w:t>
        </w:r>
        <w:r w:rsidR="007E2016">
          <w:rPr>
            <w:noProof/>
            <w:webHidden/>
          </w:rPr>
          <w:tab/>
        </w:r>
        <w:r w:rsidR="007E2016">
          <w:rPr>
            <w:noProof/>
            <w:webHidden/>
          </w:rPr>
          <w:fldChar w:fldCharType="begin"/>
        </w:r>
        <w:r w:rsidR="007E2016">
          <w:rPr>
            <w:noProof/>
            <w:webHidden/>
          </w:rPr>
          <w:instrText xml:space="preserve"> PAGEREF _Toc42518160 \h </w:instrText>
        </w:r>
        <w:r w:rsidR="007E2016">
          <w:rPr>
            <w:noProof/>
            <w:webHidden/>
          </w:rPr>
        </w:r>
        <w:r w:rsidR="007E2016">
          <w:rPr>
            <w:noProof/>
            <w:webHidden/>
          </w:rPr>
          <w:fldChar w:fldCharType="separate"/>
        </w:r>
        <w:r w:rsidR="00282909">
          <w:rPr>
            <w:noProof/>
            <w:webHidden/>
          </w:rPr>
          <w:t>11</w:t>
        </w:r>
        <w:r w:rsidR="007E2016">
          <w:rPr>
            <w:noProof/>
            <w:webHidden/>
          </w:rPr>
          <w:fldChar w:fldCharType="end"/>
        </w:r>
      </w:hyperlink>
    </w:p>
    <w:p w14:paraId="0AFD077D" w14:textId="46DAB686" w:rsidR="007E2016" w:rsidRDefault="00FD0078">
      <w:pPr>
        <w:pStyle w:val="TM2"/>
        <w:rPr>
          <w:rFonts w:asciiTheme="minorHAnsi" w:eastAsiaTheme="minorEastAsia" w:hAnsiTheme="minorHAnsi" w:cstheme="minorBidi"/>
          <w:noProof/>
          <w:szCs w:val="22"/>
          <w:lang w:val="fr-CA" w:eastAsia="fr-CA"/>
        </w:rPr>
      </w:pPr>
      <w:hyperlink w:anchor="_Toc42518161" w:history="1">
        <w:r w:rsidR="007E2016" w:rsidRPr="001E3472">
          <w:rPr>
            <w:rStyle w:val="Lienhypertexte"/>
            <w:noProof/>
          </w:rPr>
          <w:t>Reproduction asexuée des végétaux</w:t>
        </w:r>
        <w:r w:rsidR="007E2016">
          <w:rPr>
            <w:noProof/>
            <w:webHidden/>
          </w:rPr>
          <w:tab/>
        </w:r>
        <w:r w:rsidR="007E2016">
          <w:rPr>
            <w:noProof/>
            <w:webHidden/>
          </w:rPr>
          <w:fldChar w:fldCharType="begin"/>
        </w:r>
        <w:r w:rsidR="007E2016">
          <w:rPr>
            <w:noProof/>
            <w:webHidden/>
          </w:rPr>
          <w:instrText xml:space="preserve"> PAGEREF _Toc42518161 \h </w:instrText>
        </w:r>
        <w:r w:rsidR="007E2016">
          <w:rPr>
            <w:noProof/>
            <w:webHidden/>
          </w:rPr>
        </w:r>
        <w:r w:rsidR="007E2016">
          <w:rPr>
            <w:noProof/>
            <w:webHidden/>
          </w:rPr>
          <w:fldChar w:fldCharType="separate"/>
        </w:r>
        <w:r w:rsidR="00282909">
          <w:rPr>
            <w:noProof/>
            <w:webHidden/>
          </w:rPr>
          <w:t>12</w:t>
        </w:r>
        <w:r w:rsidR="007E2016">
          <w:rPr>
            <w:noProof/>
            <w:webHidden/>
          </w:rPr>
          <w:fldChar w:fldCharType="end"/>
        </w:r>
      </w:hyperlink>
    </w:p>
    <w:p w14:paraId="4D35EF69" w14:textId="455F765D" w:rsidR="007E2016" w:rsidRDefault="00FD0078">
      <w:pPr>
        <w:pStyle w:val="TM2"/>
        <w:rPr>
          <w:rFonts w:asciiTheme="minorHAnsi" w:eastAsiaTheme="minorEastAsia" w:hAnsiTheme="minorHAnsi" w:cstheme="minorBidi"/>
          <w:noProof/>
          <w:szCs w:val="22"/>
          <w:lang w:val="fr-CA" w:eastAsia="fr-CA"/>
        </w:rPr>
      </w:pPr>
      <w:hyperlink w:anchor="_Toc42518165" w:history="1">
        <w:r w:rsidR="007E2016" w:rsidRPr="001E3472">
          <w:rPr>
            <w:rStyle w:val="Lienhypertexte"/>
            <w:noProof/>
          </w:rPr>
          <w:t>Annexe 1 – Mode de reproduction asexuée</w:t>
        </w:r>
        <w:r w:rsidR="007E2016">
          <w:rPr>
            <w:noProof/>
            <w:webHidden/>
          </w:rPr>
          <w:tab/>
        </w:r>
        <w:r w:rsidR="007E2016">
          <w:rPr>
            <w:noProof/>
            <w:webHidden/>
          </w:rPr>
          <w:fldChar w:fldCharType="begin"/>
        </w:r>
        <w:r w:rsidR="007E2016">
          <w:rPr>
            <w:noProof/>
            <w:webHidden/>
          </w:rPr>
          <w:instrText xml:space="preserve"> PAGEREF _Toc42518165 \h </w:instrText>
        </w:r>
        <w:r w:rsidR="007E2016">
          <w:rPr>
            <w:noProof/>
            <w:webHidden/>
          </w:rPr>
        </w:r>
        <w:r w:rsidR="007E2016">
          <w:rPr>
            <w:noProof/>
            <w:webHidden/>
          </w:rPr>
          <w:fldChar w:fldCharType="separate"/>
        </w:r>
        <w:r w:rsidR="00282909">
          <w:rPr>
            <w:noProof/>
            <w:webHidden/>
          </w:rPr>
          <w:t>13</w:t>
        </w:r>
        <w:r w:rsidR="007E2016">
          <w:rPr>
            <w:noProof/>
            <w:webHidden/>
          </w:rPr>
          <w:fldChar w:fldCharType="end"/>
        </w:r>
      </w:hyperlink>
    </w:p>
    <w:p w14:paraId="292E7A25" w14:textId="6905A0D7" w:rsidR="007E2016" w:rsidRDefault="00FD0078">
      <w:pPr>
        <w:pStyle w:val="TM2"/>
        <w:rPr>
          <w:rFonts w:asciiTheme="minorHAnsi" w:eastAsiaTheme="minorEastAsia" w:hAnsiTheme="minorHAnsi" w:cstheme="minorBidi"/>
          <w:noProof/>
          <w:szCs w:val="22"/>
          <w:lang w:val="fr-CA" w:eastAsia="fr-CA"/>
        </w:rPr>
      </w:pPr>
      <w:hyperlink w:anchor="_Toc42518166" w:history="1">
        <w:r w:rsidR="007E2016" w:rsidRPr="001E3472">
          <w:rPr>
            <w:rStyle w:val="Lienhypertexte"/>
            <w:noProof/>
          </w:rPr>
          <w:t>Annexe 2 – Solutions mode de reproduction asexuée</w:t>
        </w:r>
        <w:r w:rsidR="007E2016">
          <w:rPr>
            <w:noProof/>
            <w:webHidden/>
          </w:rPr>
          <w:tab/>
        </w:r>
        <w:r w:rsidR="007E2016">
          <w:rPr>
            <w:noProof/>
            <w:webHidden/>
          </w:rPr>
          <w:fldChar w:fldCharType="begin"/>
        </w:r>
        <w:r w:rsidR="007E2016">
          <w:rPr>
            <w:noProof/>
            <w:webHidden/>
          </w:rPr>
          <w:instrText xml:space="preserve"> PAGEREF _Toc42518166 \h </w:instrText>
        </w:r>
        <w:r w:rsidR="007E2016">
          <w:rPr>
            <w:noProof/>
            <w:webHidden/>
          </w:rPr>
        </w:r>
        <w:r w:rsidR="007E2016">
          <w:rPr>
            <w:noProof/>
            <w:webHidden/>
          </w:rPr>
          <w:fldChar w:fldCharType="separate"/>
        </w:r>
        <w:r w:rsidR="00282909">
          <w:rPr>
            <w:noProof/>
            <w:webHidden/>
          </w:rPr>
          <w:t>14</w:t>
        </w:r>
        <w:r w:rsidR="007E2016">
          <w:rPr>
            <w:noProof/>
            <w:webHidden/>
          </w:rPr>
          <w:fldChar w:fldCharType="end"/>
        </w:r>
      </w:hyperlink>
    </w:p>
    <w:p w14:paraId="77109F9A" w14:textId="05757CFF" w:rsidR="007E2016" w:rsidRDefault="00FD0078">
      <w:pPr>
        <w:pStyle w:val="TM2"/>
        <w:rPr>
          <w:rFonts w:asciiTheme="minorHAnsi" w:eastAsiaTheme="minorEastAsia" w:hAnsiTheme="minorHAnsi" w:cstheme="minorBidi"/>
          <w:noProof/>
          <w:szCs w:val="22"/>
          <w:lang w:val="fr-CA" w:eastAsia="fr-CA"/>
        </w:rPr>
      </w:pPr>
      <w:hyperlink w:anchor="_Toc42518167" w:history="1">
        <w:r w:rsidR="007E2016" w:rsidRPr="001E3472">
          <w:rPr>
            <w:rStyle w:val="Lienhypertexte"/>
            <w:noProof/>
          </w:rPr>
          <w:t>Coucher de soleil à la manière de Van Gogh</w:t>
        </w:r>
        <w:r w:rsidR="007E2016">
          <w:rPr>
            <w:noProof/>
            <w:webHidden/>
          </w:rPr>
          <w:tab/>
        </w:r>
        <w:r w:rsidR="007E2016">
          <w:rPr>
            <w:noProof/>
            <w:webHidden/>
          </w:rPr>
          <w:fldChar w:fldCharType="begin"/>
        </w:r>
        <w:r w:rsidR="007E2016">
          <w:rPr>
            <w:noProof/>
            <w:webHidden/>
          </w:rPr>
          <w:instrText xml:space="preserve"> PAGEREF _Toc42518167 \h </w:instrText>
        </w:r>
        <w:r w:rsidR="007E2016">
          <w:rPr>
            <w:noProof/>
            <w:webHidden/>
          </w:rPr>
        </w:r>
        <w:r w:rsidR="007E2016">
          <w:rPr>
            <w:noProof/>
            <w:webHidden/>
          </w:rPr>
          <w:fldChar w:fldCharType="separate"/>
        </w:r>
        <w:r w:rsidR="00282909">
          <w:rPr>
            <w:noProof/>
            <w:webHidden/>
          </w:rPr>
          <w:t>15</w:t>
        </w:r>
        <w:r w:rsidR="007E2016">
          <w:rPr>
            <w:noProof/>
            <w:webHidden/>
          </w:rPr>
          <w:fldChar w:fldCharType="end"/>
        </w:r>
      </w:hyperlink>
    </w:p>
    <w:p w14:paraId="09BAE3A9" w14:textId="08766127" w:rsidR="007E2016" w:rsidRDefault="00FD0078">
      <w:pPr>
        <w:pStyle w:val="TM2"/>
        <w:rPr>
          <w:rFonts w:asciiTheme="minorHAnsi" w:eastAsiaTheme="minorEastAsia" w:hAnsiTheme="minorHAnsi" w:cstheme="minorBidi"/>
          <w:noProof/>
          <w:szCs w:val="22"/>
          <w:lang w:val="fr-CA" w:eastAsia="fr-CA"/>
        </w:rPr>
      </w:pPr>
      <w:hyperlink w:anchor="_Toc42518171"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Préparation pour le coucher de soleil à la manière de Van Gogh</w:t>
        </w:r>
        <w:r w:rsidR="007E2016">
          <w:rPr>
            <w:noProof/>
            <w:webHidden/>
          </w:rPr>
          <w:tab/>
        </w:r>
        <w:r w:rsidR="007E2016">
          <w:rPr>
            <w:noProof/>
            <w:webHidden/>
          </w:rPr>
          <w:fldChar w:fldCharType="begin"/>
        </w:r>
        <w:r w:rsidR="007E2016">
          <w:rPr>
            <w:noProof/>
            <w:webHidden/>
          </w:rPr>
          <w:instrText xml:space="preserve"> PAGEREF _Toc42518171 \h </w:instrText>
        </w:r>
        <w:r w:rsidR="007E2016">
          <w:rPr>
            <w:noProof/>
            <w:webHidden/>
          </w:rPr>
        </w:r>
        <w:r w:rsidR="007E2016">
          <w:rPr>
            <w:noProof/>
            <w:webHidden/>
          </w:rPr>
          <w:fldChar w:fldCharType="separate"/>
        </w:r>
        <w:r w:rsidR="00282909">
          <w:rPr>
            <w:noProof/>
            <w:webHidden/>
          </w:rPr>
          <w:t>16</w:t>
        </w:r>
        <w:r w:rsidR="007E2016">
          <w:rPr>
            <w:noProof/>
            <w:webHidden/>
          </w:rPr>
          <w:fldChar w:fldCharType="end"/>
        </w:r>
      </w:hyperlink>
    </w:p>
    <w:p w14:paraId="61BC8CA1" w14:textId="1544EAE3" w:rsidR="007E2016" w:rsidRDefault="00FD0078">
      <w:pPr>
        <w:pStyle w:val="TM2"/>
        <w:rPr>
          <w:rFonts w:asciiTheme="minorHAnsi" w:eastAsiaTheme="minorEastAsia" w:hAnsiTheme="minorHAnsi" w:cstheme="minorBidi"/>
          <w:noProof/>
          <w:szCs w:val="22"/>
          <w:lang w:val="fr-CA" w:eastAsia="fr-CA"/>
        </w:rPr>
      </w:pPr>
      <w:hyperlink w:anchor="_Toc42518172" w:history="1">
        <w:r w:rsidR="007E2016" w:rsidRPr="001E3472">
          <w:rPr>
            <w:rStyle w:val="Lienhypertexte"/>
            <w:noProof/>
          </w:rPr>
          <w:t>Annexe 2</w:t>
        </w:r>
        <w:r w:rsidR="00123EBB">
          <w:rPr>
            <w:rStyle w:val="Lienhypertexte"/>
            <w:noProof/>
          </w:rPr>
          <w:t xml:space="preserve"> </w:t>
        </w:r>
        <w:r w:rsidR="007E2016" w:rsidRPr="001E3472">
          <w:rPr>
            <w:rStyle w:val="Lienhypertexte"/>
            <w:noProof/>
          </w:rPr>
          <w:t>– Exemples de coucher de soleil</w:t>
        </w:r>
        <w:r w:rsidR="007E2016">
          <w:rPr>
            <w:noProof/>
            <w:webHidden/>
          </w:rPr>
          <w:tab/>
        </w:r>
        <w:r w:rsidR="007E2016">
          <w:rPr>
            <w:noProof/>
            <w:webHidden/>
          </w:rPr>
          <w:fldChar w:fldCharType="begin"/>
        </w:r>
        <w:r w:rsidR="007E2016">
          <w:rPr>
            <w:noProof/>
            <w:webHidden/>
          </w:rPr>
          <w:instrText xml:space="preserve"> PAGEREF _Toc42518172 \h </w:instrText>
        </w:r>
        <w:r w:rsidR="007E2016">
          <w:rPr>
            <w:noProof/>
            <w:webHidden/>
          </w:rPr>
        </w:r>
        <w:r w:rsidR="007E2016">
          <w:rPr>
            <w:noProof/>
            <w:webHidden/>
          </w:rPr>
          <w:fldChar w:fldCharType="separate"/>
        </w:r>
        <w:r w:rsidR="00282909">
          <w:rPr>
            <w:noProof/>
            <w:webHidden/>
          </w:rPr>
          <w:t>17</w:t>
        </w:r>
        <w:r w:rsidR="007E2016">
          <w:rPr>
            <w:noProof/>
            <w:webHidden/>
          </w:rPr>
          <w:fldChar w:fldCharType="end"/>
        </w:r>
      </w:hyperlink>
    </w:p>
    <w:p w14:paraId="196BEC36" w14:textId="5FBAA450" w:rsidR="007E2016" w:rsidRDefault="00FD0078">
      <w:pPr>
        <w:pStyle w:val="TM2"/>
        <w:rPr>
          <w:rFonts w:asciiTheme="minorHAnsi" w:eastAsiaTheme="minorEastAsia" w:hAnsiTheme="minorHAnsi" w:cstheme="minorBidi"/>
          <w:noProof/>
          <w:szCs w:val="22"/>
          <w:lang w:val="fr-CA" w:eastAsia="fr-CA"/>
        </w:rPr>
      </w:pPr>
      <w:hyperlink w:anchor="_Toc42518173" w:history="1">
        <w:r w:rsidR="007E2016" w:rsidRPr="001E3472">
          <w:rPr>
            <w:rStyle w:val="Lienhypertexte"/>
            <w:noProof/>
          </w:rPr>
          <w:t>Annexe – Œuvres de Van Gogh</w:t>
        </w:r>
        <w:r w:rsidR="007E2016">
          <w:rPr>
            <w:noProof/>
            <w:webHidden/>
          </w:rPr>
          <w:tab/>
        </w:r>
        <w:r w:rsidR="007E2016">
          <w:rPr>
            <w:noProof/>
            <w:webHidden/>
          </w:rPr>
          <w:fldChar w:fldCharType="begin"/>
        </w:r>
        <w:r w:rsidR="007E2016">
          <w:rPr>
            <w:noProof/>
            <w:webHidden/>
          </w:rPr>
          <w:instrText xml:space="preserve"> PAGEREF _Toc42518173 \h </w:instrText>
        </w:r>
        <w:r w:rsidR="007E2016">
          <w:rPr>
            <w:noProof/>
            <w:webHidden/>
          </w:rPr>
        </w:r>
        <w:r w:rsidR="007E2016">
          <w:rPr>
            <w:noProof/>
            <w:webHidden/>
          </w:rPr>
          <w:fldChar w:fldCharType="separate"/>
        </w:r>
        <w:r w:rsidR="00282909">
          <w:rPr>
            <w:noProof/>
            <w:webHidden/>
          </w:rPr>
          <w:t>18</w:t>
        </w:r>
        <w:r w:rsidR="007E2016">
          <w:rPr>
            <w:noProof/>
            <w:webHidden/>
          </w:rPr>
          <w:fldChar w:fldCharType="end"/>
        </w:r>
      </w:hyperlink>
    </w:p>
    <w:p w14:paraId="5C51806C" w14:textId="208D8F4F" w:rsidR="007E2016" w:rsidRDefault="00FD0078">
      <w:pPr>
        <w:pStyle w:val="TM2"/>
        <w:rPr>
          <w:rFonts w:asciiTheme="minorHAnsi" w:eastAsiaTheme="minorEastAsia" w:hAnsiTheme="minorHAnsi" w:cstheme="minorBidi"/>
          <w:noProof/>
          <w:szCs w:val="22"/>
          <w:lang w:val="fr-CA" w:eastAsia="fr-CA"/>
        </w:rPr>
      </w:pPr>
      <w:hyperlink w:anchor="_Toc42518174" w:history="1">
        <w:r w:rsidR="007E2016" w:rsidRPr="001E3472">
          <w:rPr>
            <w:rStyle w:val="Lienhypertexte"/>
            <w:noProof/>
          </w:rPr>
          <w:t>Annexe – Lexique du vocabulaires plastique</w:t>
        </w:r>
        <w:r w:rsidR="007E2016">
          <w:rPr>
            <w:noProof/>
            <w:webHidden/>
          </w:rPr>
          <w:tab/>
        </w:r>
        <w:r w:rsidR="007E2016">
          <w:rPr>
            <w:noProof/>
            <w:webHidden/>
          </w:rPr>
          <w:fldChar w:fldCharType="begin"/>
        </w:r>
        <w:r w:rsidR="007E2016">
          <w:rPr>
            <w:noProof/>
            <w:webHidden/>
          </w:rPr>
          <w:instrText xml:space="preserve"> PAGEREF _Toc42518174 \h </w:instrText>
        </w:r>
        <w:r w:rsidR="007E2016">
          <w:rPr>
            <w:noProof/>
            <w:webHidden/>
          </w:rPr>
        </w:r>
        <w:r w:rsidR="007E2016">
          <w:rPr>
            <w:noProof/>
            <w:webHidden/>
          </w:rPr>
          <w:fldChar w:fldCharType="separate"/>
        </w:r>
        <w:r w:rsidR="00282909">
          <w:rPr>
            <w:noProof/>
            <w:webHidden/>
          </w:rPr>
          <w:t>19</w:t>
        </w:r>
        <w:r w:rsidR="007E2016">
          <w:rPr>
            <w:noProof/>
            <w:webHidden/>
          </w:rPr>
          <w:fldChar w:fldCharType="end"/>
        </w:r>
      </w:hyperlink>
    </w:p>
    <w:p w14:paraId="3DB8A0E7" w14:textId="3E45418C" w:rsidR="007E2016" w:rsidRDefault="00FD0078">
      <w:pPr>
        <w:pStyle w:val="TM2"/>
        <w:rPr>
          <w:rFonts w:asciiTheme="minorHAnsi" w:eastAsiaTheme="minorEastAsia" w:hAnsiTheme="minorHAnsi" w:cstheme="minorBidi"/>
          <w:noProof/>
          <w:szCs w:val="22"/>
          <w:lang w:val="fr-CA" w:eastAsia="fr-CA"/>
        </w:rPr>
      </w:pPr>
      <w:hyperlink w:anchor="_Toc42518175" w:history="1">
        <w:r w:rsidR="007E2016" w:rsidRPr="001E3472">
          <w:rPr>
            <w:rStyle w:val="Lienhypertexte"/>
            <w:noProof/>
          </w:rPr>
          <w:t>Stéréo… Stéréotypes !</w:t>
        </w:r>
        <w:r w:rsidR="007E2016">
          <w:rPr>
            <w:noProof/>
            <w:webHidden/>
          </w:rPr>
          <w:tab/>
        </w:r>
        <w:r w:rsidR="007E2016">
          <w:rPr>
            <w:noProof/>
            <w:webHidden/>
          </w:rPr>
          <w:fldChar w:fldCharType="begin"/>
        </w:r>
        <w:r w:rsidR="007E2016">
          <w:rPr>
            <w:noProof/>
            <w:webHidden/>
          </w:rPr>
          <w:instrText xml:space="preserve"> PAGEREF _Toc42518175 \h </w:instrText>
        </w:r>
        <w:r w:rsidR="007E2016">
          <w:rPr>
            <w:noProof/>
            <w:webHidden/>
          </w:rPr>
        </w:r>
        <w:r w:rsidR="007E2016">
          <w:rPr>
            <w:noProof/>
            <w:webHidden/>
          </w:rPr>
          <w:fldChar w:fldCharType="separate"/>
        </w:r>
        <w:r w:rsidR="00282909">
          <w:rPr>
            <w:noProof/>
            <w:webHidden/>
          </w:rPr>
          <w:t>20</w:t>
        </w:r>
        <w:r w:rsidR="007E2016">
          <w:rPr>
            <w:noProof/>
            <w:webHidden/>
          </w:rPr>
          <w:fldChar w:fldCharType="end"/>
        </w:r>
      </w:hyperlink>
    </w:p>
    <w:p w14:paraId="72D1436B" w14:textId="455203F5" w:rsidR="007E2016" w:rsidRDefault="00FD0078">
      <w:pPr>
        <w:pStyle w:val="TM2"/>
        <w:rPr>
          <w:rFonts w:asciiTheme="minorHAnsi" w:eastAsiaTheme="minorEastAsia" w:hAnsiTheme="minorHAnsi" w:cstheme="minorBidi"/>
          <w:noProof/>
          <w:szCs w:val="22"/>
          <w:lang w:val="fr-CA" w:eastAsia="fr-CA"/>
        </w:rPr>
      </w:pPr>
      <w:hyperlink w:anchor="_Toc42518179" w:history="1">
        <w:r w:rsidR="007E2016" w:rsidRPr="001E3472">
          <w:rPr>
            <w:rStyle w:val="Lienhypertexte"/>
            <w:noProof/>
          </w:rPr>
          <w:t>Émancipation</w:t>
        </w:r>
        <w:r w:rsidR="007E2016">
          <w:rPr>
            <w:noProof/>
            <w:webHidden/>
          </w:rPr>
          <w:tab/>
        </w:r>
        <w:r w:rsidR="007E2016">
          <w:rPr>
            <w:noProof/>
            <w:webHidden/>
          </w:rPr>
          <w:fldChar w:fldCharType="begin"/>
        </w:r>
        <w:r w:rsidR="007E2016">
          <w:rPr>
            <w:noProof/>
            <w:webHidden/>
          </w:rPr>
          <w:instrText xml:space="preserve"> PAGEREF _Toc42518179 \h </w:instrText>
        </w:r>
        <w:r w:rsidR="007E2016">
          <w:rPr>
            <w:noProof/>
            <w:webHidden/>
          </w:rPr>
        </w:r>
        <w:r w:rsidR="007E2016">
          <w:rPr>
            <w:noProof/>
            <w:webHidden/>
          </w:rPr>
          <w:fldChar w:fldCharType="separate"/>
        </w:r>
        <w:r w:rsidR="00282909">
          <w:rPr>
            <w:noProof/>
            <w:webHidden/>
          </w:rPr>
          <w:t>21</w:t>
        </w:r>
        <w:r w:rsidR="007E2016">
          <w:rPr>
            <w:noProof/>
            <w:webHidden/>
          </w:rPr>
          <w:fldChar w:fldCharType="end"/>
        </w:r>
      </w:hyperlink>
    </w:p>
    <w:p w14:paraId="616E21E1" w14:textId="5393DB9D" w:rsidR="007E2016" w:rsidRDefault="00FD0078">
      <w:pPr>
        <w:pStyle w:val="TM2"/>
        <w:rPr>
          <w:rFonts w:asciiTheme="minorHAnsi" w:eastAsiaTheme="minorEastAsia" w:hAnsiTheme="minorHAnsi" w:cstheme="minorBidi"/>
          <w:noProof/>
          <w:szCs w:val="22"/>
          <w:lang w:val="fr-CA" w:eastAsia="fr-CA"/>
        </w:rPr>
      </w:pPr>
      <w:hyperlink w:anchor="_Toc42518183" w:history="1">
        <w:r w:rsidR="007E2016" w:rsidRPr="001E3472">
          <w:rPr>
            <w:rStyle w:val="Lienhypertexte"/>
            <w:noProof/>
          </w:rPr>
          <w:t>Annexe 1</w:t>
        </w:r>
        <w:r w:rsidR="00123EBB" w:rsidRPr="00123EBB">
          <w:rPr>
            <w:rStyle w:val="Lienhypertexte"/>
            <w:noProof/>
          </w:rPr>
          <w:t xml:space="preserve"> – </w:t>
        </w:r>
        <w:r w:rsidR="007E2016" w:rsidRPr="001E3472">
          <w:rPr>
            <w:rStyle w:val="Lienhypertexte"/>
            <w:noProof/>
          </w:rPr>
          <w:t>Dossier documentaire 1– Émancipation</w:t>
        </w:r>
        <w:r w:rsidR="007E2016">
          <w:rPr>
            <w:noProof/>
            <w:webHidden/>
          </w:rPr>
          <w:tab/>
        </w:r>
        <w:r w:rsidR="007E2016">
          <w:rPr>
            <w:noProof/>
            <w:webHidden/>
          </w:rPr>
          <w:fldChar w:fldCharType="begin"/>
        </w:r>
        <w:r w:rsidR="007E2016">
          <w:rPr>
            <w:noProof/>
            <w:webHidden/>
          </w:rPr>
          <w:instrText xml:space="preserve"> PAGEREF _Toc42518183 \h </w:instrText>
        </w:r>
        <w:r w:rsidR="007E2016">
          <w:rPr>
            <w:noProof/>
            <w:webHidden/>
          </w:rPr>
        </w:r>
        <w:r w:rsidR="007E2016">
          <w:rPr>
            <w:noProof/>
            <w:webHidden/>
          </w:rPr>
          <w:fldChar w:fldCharType="separate"/>
        </w:r>
        <w:r w:rsidR="00282909">
          <w:rPr>
            <w:noProof/>
            <w:webHidden/>
          </w:rPr>
          <w:t>22</w:t>
        </w:r>
        <w:r w:rsidR="007E2016">
          <w:rPr>
            <w:noProof/>
            <w:webHidden/>
          </w:rPr>
          <w:fldChar w:fldCharType="end"/>
        </w:r>
      </w:hyperlink>
    </w:p>
    <w:p w14:paraId="59169A7D" w14:textId="0557245C" w:rsidR="007E2016" w:rsidRDefault="00FD0078">
      <w:pPr>
        <w:pStyle w:val="TM2"/>
        <w:rPr>
          <w:rFonts w:asciiTheme="minorHAnsi" w:eastAsiaTheme="minorEastAsia" w:hAnsiTheme="minorHAnsi" w:cstheme="minorBidi"/>
          <w:noProof/>
          <w:szCs w:val="22"/>
          <w:lang w:val="fr-CA" w:eastAsia="fr-CA"/>
        </w:rPr>
      </w:pPr>
      <w:hyperlink w:anchor="_Toc42518184" w:history="1">
        <w:r w:rsidR="007E2016" w:rsidRPr="001E3472">
          <w:rPr>
            <w:rStyle w:val="Lienhypertexte"/>
            <w:noProof/>
          </w:rPr>
          <w:t>Annexe 2</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_Toc42518184 \h </w:instrText>
        </w:r>
        <w:r w:rsidR="007E2016">
          <w:rPr>
            <w:noProof/>
            <w:webHidden/>
          </w:rPr>
        </w:r>
        <w:r w:rsidR="007E2016">
          <w:rPr>
            <w:noProof/>
            <w:webHidden/>
          </w:rPr>
          <w:fldChar w:fldCharType="separate"/>
        </w:r>
        <w:r w:rsidR="00282909">
          <w:rPr>
            <w:noProof/>
            <w:webHidden/>
          </w:rPr>
          <w:t>23</w:t>
        </w:r>
        <w:r w:rsidR="007E2016">
          <w:rPr>
            <w:noProof/>
            <w:webHidden/>
          </w:rPr>
          <w:fldChar w:fldCharType="end"/>
        </w:r>
      </w:hyperlink>
    </w:p>
    <w:p w14:paraId="5331A0E0" w14:textId="110F2D9C" w:rsidR="007E2016" w:rsidRDefault="00FD0078">
      <w:pPr>
        <w:pStyle w:val="TM2"/>
        <w:rPr>
          <w:rFonts w:asciiTheme="minorHAnsi" w:eastAsiaTheme="minorEastAsia" w:hAnsiTheme="minorHAnsi" w:cstheme="minorBidi"/>
          <w:noProof/>
          <w:szCs w:val="22"/>
          <w:lang w:val="fr-CA" w:eastAsia="fr-CA"/>
        </w:rPr>
      </w:pPr>
      <w:hyperlink w:anchor="_Toc42518185" w:history="1">
        <w:r w:rsidR="007E2016" w:rsidRPr="001E3472">
          <w:rPr>
            <w:rStyle w:val="Lienhypertexte"/>
            <w:noProof/>
          </w:rPr>
          <w:t>Annexe 3</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_Toc42518185 \h </w:instrText>
        </w:r>
        <w:r w:rsidR="007E2016">
          <w:rPr>
            <w:noProof/>
            <w:webHidden/>
          </w:rPr>
        </w:r>
        <w:r w:rsidR="007E2016">
          <w:rPr>
            <w:noProof/>
            <w:webHidden/>
          </w:rPr>
          <w:fldChar w:fldCharType="separate"/>
        </w:r>
        <w:r w:rsidR="00282909">
          <w:rPr>
            <w:noProof/>
            <w:webHidden/>
          </w:rPr>
          <w:t>24</w:t>
        </w:r>
        <w:r w:rsidR="007E2016">
          <w:rPr>
            <w:noProof/>
            <w:webHidden/>
          </w:rPr>
          <w:fldChar w:fldCharType="end"/>
        </w:r>
      </w:hyperlink>
    </w:p>
    <w:p w14:paraId="31F587B2" w14:textId="0D282E52" w:rsidR="007E2016" w:rsidRDefault="00FD0078">
      <w:pPr>
        <w:pStyle w:val="TM2"/>
        <w:rPr>
          <w:rFonts w:asciiTheme="minorHAnsi" w:eastAsiaTheme="minorEastAsia" w:hAnsiTheme="minorHAnsi" w:cstheme="minorBidi"/>
          <w:noProof/>
          <w:szCs w:val="22"/>
          <w:lang w:val="fr-CA" w:eastAsia="fr-CA"/>
        </w:rPr>
      </w:pPr>
      <w:hyperlink w:anchor="_Toc42518186" w:history="1">
        <w:r w:rsidR="007E2016" w:rsidRPr="001E3472">
          <w:rPr>
            <w:rStyle w:val="Lienhypertexte"/>
            <w:noProof/>
          </w:rPr>
          <w:t>Annexe 4</w:t>
        </w:r>
        <w:r w:rsidR="00123EBB" w:rsidRPr="00123EBB">
          <w:rPr>
            <w:rStyle w:val="Lienhypertexte"/>
            <w:noProof/>
          </w:rPr>
          <w:t xml:space="preserve"> – </w:t>
        </w:r>
        <w:r w:rsidR="007E2016" w:rsidRPr="001E3472">
          <w:rPr>
            <w:rStyle w:val="Lienhypertexte"/>
            <w:noProof/>
          </w:rPr>
          <w:t>Dossier documentaire 2– Émancipation</w:t>
        </w:r>
        <w:r w:rsidR="007E2016">
          <w:rPr>
            <w:noProof/>
            <w:webHidden/>
          </w:rPr>
          <w:tab/>
        </w:r>
        <w:r w:rsidR="007E2016">
          <w:rPr>
            <w:noProof/>
            <w:webHidden/>
          </w:rPr>
          <w:fldChar w:fldCharType="begin"/>
        </w:r>
        <w:r w:rsidR="007E2016">
          <w:rPr>
            <w:noProof/>
            <w:webHidden/>
          </w:rPr>
          <w:instrText xml:space="preserve"> PAGEREF _Toc42518186 \h </w:instrText>
        </w:r>
        <w:r w:rsidR="007E2016">
          <w:rPr>
            <w:noProof/>
            <w:webHidden/>
          </w:rPr>
        </w:r>
        <w:r w:rsidR="007E2016">
          <w:rPr>
            <w:noProof/>
            <w:webHidden/>
          </w:rPr>
          <w:fldChar w:fldCharType="separate"/>
        </w:r>
        <w:r w:rsidR="00282909">
          <w:rPr>
            <w:noProof/>
            <w:webHidden/>
          </w:rPr>
          <w:t>25</w:t>
        </w:r>
        <w:r w:rsidR="007E2016">
          <w:rPr>
            <w:noProof/>
            <w:webHidden/>
          </w:rPr>
          <w:fldChar w:fldCharType="end"/>
        </w:r>
      </w:hyperlink>
    </w:p>
    <w:p w14:paraId="336374BB" w14:textId="45AE8F42" w:rsidR="007E2016" w:rsidRDefault="00FD0078">
      <w:pPr>
        <w:pStyle w:val="TM2"/>
        <w:rPr>
          <w:rFonts w:asciiTheme="minorHAnsi" w:eastAsiaTheme="minorEastAsia" w:hAnsiTheme="minorHAnsi" w:cstheme="minorBidi"/>
          <w:noProof/>
          <w:szCs w:val="22"/>
          <w:lang w:val="fr-CA" w:eastAsia="fr-CA"/>
        </w:rPr>
      </w:pPr>
      <w:hyperlink w:anchor="_Toc42518187" w:history="1">
        <w:r w:rsidR="007E2016" w:rsidRPr="001E3472">
          <w:rPr>
            <w:rStyle w:val="Lienhypertexte"/>
            <w:noProof/>
          </w:rPr>
          <w:t>Annexe 5</w:t>
        </w:r>
        <w:r w:rsidR="00123EBB" w:rsidRPr="00123EBB">
          <w:rPr>
            <w:rStyle w:val="Lienhypertexte"/>
            <w:noProof/>
          </w:rPr>
          <w:t xml:space="preserve"> – </w:t>
        </w:r>
        <w:r w:rsidR="007E2016" w:rsidRPr="001E3472">
          <w:rPr>
            <w:rStyle w:val="Lienhypertexte"/>
            <w:noProof/>
          </w:rPr>
          <w:t>Dossier documentaire 2– Émancipation (suite)</w:t>
        </w:r>
        <w:r w:rsidR="007E2016">
          <w:rPr>
            <w:noProof/>
            <w:webHidden/>
          </w:rPr>
          <w:tab/>
        </w:r>
        <w:r w:rsidR="007E2016">
          <w:rPr>
            <w:noProof/>
            <w:webHidden/>
          </w:rPr>
          <w:fldChar w:fldCharType="begin"/>
        </w:r>
        <w:r w:rsidR="007E2016">
          <w:rPr>
            <w:noProof/>
            <w:webHidden/>
          </w:rPr>
          <w:instrText xml:space="preserve"> PAGEREF _Toc42518187 \h </w:instrText>
        </w:r>
        <w:r w:rsidR="007E2016">
          <w:rPr>
            <w:noProof/>
            <w:webHidden/>
          </w:rPr>
        </w:r>
        <w:r w:rsidR="007E2016">
          <w:rPr>
            <w:noProof/>
            <w:webHidden/>
          </w:rPr>
          <w:fldChar w:fldCharType="separate"/>
        </w:r>
        <w:r w:rsidR="00282909">
          <w:rPr>
            <w:noProof/>
            <w:webHidden/>
          </w:rPr>
          <w:t>26</w:t>
        </w:r>
        <w:r w:rsidR="007E2016">
          <w:rPr>
            <w:noProof/>
            <w:webHidden/>
          </w:rPr>
          <w:fldChar w:fldCharType="end"/>
        </w:r>
      </w:hyperlink>
    </w:p>
    <w:p w14:paraId="09820533" w14:textId="4525D0D3" w:rsidR="007E2016" w:rsidRDefault="00FD0078">
      <w:pPr>
        <w:pStyle w:val="TM2"/>
        <w:rPr>
          <w:rFonts w:asciiTheme="minorHAnsi" w:eastAsiaTheme="minorEastAsia" w:hAnsiTheme="minorHAnsi" w:cstheme="minorBidi"/>
          <w:noProof/>
          <w:szCs w:val="22"/>
          <w:lang w:val="fr-CA" w:eastAsia="fr-CA"/>
        </w:rPr>
      </w:pPr>
      <w:hyperlink w:anchor="_Toc42518188" w:history="1">
        <w:r w:rsidR="007E2016" w:rsidRPr="001E3472">
          <w:rPr>
            <w:rStyle w:val="Lienhypertexte"/>
            <w:noProof/>
          </w:rPr>
          <w:t>Annexe 6</w:t>
        </w:r>
        <w:r w:rsidR="00123EBB" w:rsidRPr="00123EBB">
          <w:rPr>
            <w:rStyle w:val="Lienhypertexte"/>
            <w:noProof/>
          </w:rPr>
          <w:t xml:space="preserve"> – </w:t>
        </w:r>
        <w:r w:rsidR="007E2016" w:rsidRPr="001E3472">
          <w:rPr>
            <w:rStyle w:val="Lienhypertexte"/>
            <w:noProof/>
          </w:rPr>
          <w:t>Questions– Émancipation</w:t>
        </w:r>
        <w:r w:rsidR="007E2016">
          <w:rPr>
            <w:noProof/>
            <w:webHidden/>
          </w:rPr>
          <w:tab/>
        </w:r>
        <w:r w:rsidR="007E2016">
          <w:rPr>
            <w:noProof/>
            <w:webHidden/>
          </w:rPr>
          <w:fldChar w:fldCharType="begin"/>
        </w:r>
        <w:r w:rsidR="007E2016">
          <w:rPr>
            <w:noProof/>
            <w:webHidden/>
          </w:rPr>
          <w:instrText xml:space="preserve"> PAGEREF _Toc42518188 \h </w:instrText>
        </w:r>
        <w:r w:rsidR="007E2016">
          <w:rPr>
            <w:noProof/>
            <w:webHidden/>
          </w:rPr>
        </w:r>
        <w:r w:rsidR="007E2016">
          <w:rPr>
            <w:noProof/>
            <w:webHidden/>
          </w:rPr>
          <w:fldChar w:fldCharType="separate"/>
        </w:r>
        <w:r w:rsidR="00282909">
          <w:rPr>
            <w:noProof/>
            <w:webHidden/>
          </w:rPr>
          <w:t>27</w:t>
        </w:r>
        <w:r w:rsidR="007E2016">
          <w:rPr>
            <w:noProof/>
            <w:webHidden/>
          </w:rPr>
          <w:fldChar w:fldCharType="end"/>
        </w:r>
      </w:hyperlink>
    </w:p>
    <w:p w14:paraId="5C0E3225" w14:textId="32F93EFA" w:rsidR="007E2016" w:rsidRDefault="00FD0078">
      <w:pPr>
        <w:pStyle w:val="TM2"/>
        <w:rPr>
          <w:rFonts w:asciiTheme="minorHAnsi" w:eastAsiaTheme="minorEastAsia" w:hAnsiTheme="minorHAnsi" w:cstheme="minorBidi"/>
          <w:noProof/>
          <w:szCs w:val="22"/>
          <w:lang w:val="fr-CA" w:eastAsia="fr-CA"/>
        </w:rPr>
      </w:pPr>
      <w:hyperlink w:anchor="_Toc42518189" w:history="1">
        <w:r w:rsidR="007E2016" w:rsidRPr="001E3472">
          <w:rPr>
            <w:rStyle w:val="Lienhypertexte"/>
            <w:noProof/>
          </w:rPr>
          <w:t>Annexe 7</w:t>
        </w:r>
        <w:r w:rsidR="00123EBB" w:rsidRPr="00123EBB">
          <w:rPr>
            <w:rStyle w:val="Lienhypertexte"/>
            <w:noProof/>
          </w:rPr>
          <w:t xml:space="preserve"> – </w:t>
        </w:r>
        <w:r w:rsidR="007E2016" w:rsidRPr="001E3472">
          <w:rPr>
            <w:rStyle w:val="Lienhypertexte"/>
            <w:noProof/>
          </w:rPr>
          <w:t>Questions– Émancipation (suite)</w:t>
        </w:r>
        <w:r w:rsidR="007E2016">
          <w:rPr>
            <w:noProof/>
            <w:webHidden/>
          </w:rPr>
          <w:tab/>
        </w:r>
        <w:r w:rsidR="007E2016">
          <w:rPr>
            <w:noProof/>
            <w:webHidden/>
          </w:rPr>
          <w:fldChar w:fldCharType="begin"/>
        </w:r>
        <w:r w:rsidR="007E2016">
          <w:rPr>
            <w:noProof/>
            <w:webHidden/>
          </w:rPr>
          <w:instrText xml:space="preserve"> PAGEREF _Toc42518189 \h </w:instrText>
        </w:r>
        <w:r w:rsidR="007E2016">
          <w:rPr>
            <w:noProof/>
            <w:webHidden/>
          </w:rPr>
        </w:r>
        <w:r w:rsidR="007E2016">
          <w:rPr>
            <w:noProof/>
            <w:webHidden/>
          </w:rPr>
          <w:fldChar w:fldCharType="separate"/>
        </w:r>
        <w:r w:rsidR="00282909">
          <w:rPr>
            <w:noProof/>
            <w:webHidden/>
          </w:rPr>
          <w:t>28</w:t>
        </w:r>
        <w:r w:rsidR="007E2016">
          <w:rPr>
            <w:noProof/>
            <w:webHidden/>
          </w:rPr>
          <w:fldChar w:fldCharType="end"/>
        </w:r>
      </w:hyperlink>
    </w:p>
    <w:p w14:paraId="173FC790" w14:textId="46A4D9BF"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1" w:name="_Hlk37076433"/>
      <w:bookmarkStart w:id="2"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Toc42518142"/>
      <w:bookmarkStart w:id="5" w:name="_Hlk37076076"/>
      <w:r>
        <w:t>L'actualité pour les jeunes!</w:t>
      </w:r>
      <w:bookmarkEnd w:id="3"/>
      <w:bookmarkEnd w:id="4"/>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7"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6" w:name="_Toc42197022"/>
      <w:bookmarkStart w:id="7" w:name="_Toc42518143"/>
      <w:r w:rsidRPr="00BF31BF">
        <w:t>Consigne</w:t>
      </w:r>
      <w:r>
        <w:t>s</w:t>
      </w:r>
      <w:r w:rsidRPr="00BF31BF">
        <w:t xml:space="preserve"> à l’élève</w:t>
      </w:r>
      <w:bookmarkEnd w:id="6"/>
      <w:bookmarkEnd w:id="7"/>
    </w:p>
    <w:p w14:paraId="43A8888E" w14:textId="77777777" w:rsidR="00360FBB" w:rsidRPr="004B4A33" w:rsidRDefault="00360FBB" w:rsidP="00A33DA9">
      <w:pPr>
        <w:pStyle w:val="Consigne-tapes"/>
      </w:pPr>
      <w:bookmarkStart w:id="8" w:name="_Toc42197023"/>
      <w:r>
        <w:t>1ère partie :</w:t>
      </w:r>
      <w:bookmarkEnd w:id="8"/>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1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19" w:history="1">
        <w:r w:rsidRPr="00A33DA9">
          <w:t xml:space="preserve"> </w:t>
        </w:r>
        <w:hyperlink r:id="rId20"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pug (carlin), voici un </w:t>
      </w:r>
      <w:hyperlink r:id="rId21"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9" w:name="_Toc42197024"/>
      <w:r>
        <w:t>2e partie :</w:t>
      </w:r>
      <w:bookmarkEnd w:id="9"/>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2" w:history="1">
        <w:r w:rsidRPr="00646D9B">
          <w:rPr>
            <w:rStyle w:val="Lienhypertexte"/>
          </w:rPr>
          <w:t>lien sur AlloProf</w:t>
        </w:r>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23" w:history="1">
        <w:r>
          <w:rPr>
            <w:rStyle w:val="Lienhypertexte"/>
          </w:rPr>
          <w:t>Usito</w:t>
        </w:r>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24"/>
          <w:footerReference w:type="default" r:id="rId25"/>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10" w:name="_Toc42197025"/>
      <w:bookmarkStart w:id="11" w:name="_Toc42518144"/>
      <w:r w:rsidRPr="00BF31BF">
        <w:t>Matériel requis</w:t>
      </w:r>
      <w:bookmarkEnd w:id="10"/>
      <w:bookmarkEnd w:id="11"/>
    </w:p>
    <w:p w14:paraId="35B978E0" w14:textId="77777777" w:rsidR="00360FBB" w:rsidRPr="00646D9B" w:rsidRDefault="00360FBB" w:rsidP="003248B8">
      <w:pPr>
        <w:pStyle w:val="Matriel-Texte"/>
      </w:pPr>
      <w:r w:rsidRPr="00646D9B">
        <w:t xml:space="preserve">Capsule-vidéo : </w:t>
      </w:r>
      <w:hyperlink r:id="rId26"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27" w:history="1">
        <w:r w:rsidRPr="005147F0">
          <w:rPr>
            <w:rStyle w:val="Lienhypertexte"/>
          </w:rPr>
          <w:t>Usito</w:t>
        </w:r>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CB32EB">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CB32EB">
            <w:pPr>
              <w:pStyle w:val="Tableau-Informationauxparents"/>
            </w:pPr>
            <w:bookmarkStart w:id="12" w:name="_Toc36744043"/>
            <w:bookmarkStart w:id="13" w:name="_Toc42197026"/>
            <w:bookmarkStart w:id="14" w:name="_Toc42518145"/>
            <w:bookmarkStart w:id="15" w:name="_Hlk36746529"/>
            <w:r w:rsidRPr="00BF31BF">
              <w:t>Information aux parents</w:t>
            </w:r>
            <w:bookmarkEnd w:id="12"/>
            <w:bookmarkEnd w:id="13"/>
            <w:bookmarkEnd w:id="14"/>
          </w:p>
          <w:p w14:paraId="2CC614FA" w14:textId="77777777" w:rsidR="00360FBB" w:rsidRPr="00BF31BF" w:rsidRDefault="00360FBB" w:rsidP="00CB32EB">
            <w:pPr>
              <w:pStyle w:val="Tableau-titre"/>
            </w:pPr>
            <w:r w:rsidRPr="00BF31BF">
              <w:t>À propos de l’activité</w:t>
            </w:r>
          </w:p>
          <w:p w14:paraId="461F73C4" w14:textId="77777777" w:rsidR="00360FBB" w:rsidRDefault="00360FBB" w:rsidP="00CB32EB">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CB32EB">
            <w:pPr>
              <w:pStyle w:val="Tableau-texte"/>
            </w:pPr>
          </w:p>
          <w:p w14:paraId="0708DCE7" w14:textId="77777777" w:rsidR="00360FBB" w:rsidRDefault="00360FBB" w:rsidP="00CB32EB">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5"/>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20" w:name="_Toc42518148"/>
      <w:r>
        <w:t>Annexe</w:t>
      </w:r>
      <w:r w:rsidRPr="009C4D2F">
        <w:t xml:space="preserve"> </w:t>
      </w:r>
      <w:r>
        <w:t>3</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1" w:name="_Toc42518149"/>
      <w:r>
        <w:t>Annexe</w:t>
      </w:r>
      <w:r w:rsidRPr="009C4D2F">
        <w:t xml:space="preserve"> </w:t>
      </w:r>
      <w:r>
        <w:t>4</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2" w:name="_Toc42518150"/>
      <w:r>
        <w:t>Annexe</w:t>
      </w:r>
      <w:r w:rsidRPr="009C4D2F">
        <w:t xml:space="preserve"> </w:t>
      </w:r>
      <w:r>
        <w:t>5</w:t>
      </w:r>
      <w:r w:rsidRPr="009C4D2F">
        <w:t xml:space="preserve"> – </w:t>
      </w:r>
      <w:r>
        <w:t>Défi qui a de la classe!</w:t>
      </w:r>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1"/>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3" w:name="_Toc42518151"/>
      <w:r>
        <w:t>Quiz Whiz</w:t>
      </w:r>
      <w:r w:rsidRPr="00B93427">
        <w:rPr>
          <w:lang w:val="fr-CA"/>
        </w:rPr>
        <w:t>!</w:t>
      </w:r>
      <w:bookmarkEnd w:id="23"/>
    </w:p>
    <w:p w14:paraId="0756326A" w14:textId="77777777" w:rsidR="00FA4DD4" w:rsidRPr="00D2568C" w:rsidRDefault="00FA4DD4" w:rsidP="00FA4DD4">
      <w:pPr>
        <w:pStyle w:val="Consigne-Titre"/>
        <w:rPr>
          <w:lang w:val="en-CA"/>
        </w:rPr>
      </w:pPr>
      <w:bookmarkStart w:id="24" w:name="_Toc37081420"/>
      <w:bookmarkStart w:id="25" w:name="_Toc42518152"/>
      <w:r w:rsidRPr="00D2568C">
        <w:rPr>
          <w:lang w:val="en-CA"/>
        </w:rPr>
        <w:t>Consigne</w:t>
      </w:r>
      <w:r w:rsidRPr="00FA4DD4">
        <w:rPr>
          <w:lang w:val="en-US"/>
        </w:rPr>
        <w:t>s</w:t>
      </w:r>
      <w:r w:rsidRPr="00D2568C">
        <w:rPr>
          <w:lang w:val="en-CA"/>
        </w:rPr>
        <w:t xml:space="preserve"> à l’élève</w:t>
      </w:r>
      <w:bookmarkEnd w:id="24"/>
      <w:bookmarkEnd w:id="25"/>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39" w:history="1">
        <w:r w:rsidRPr="00261AEC">
          <w:rPr>
            <w:rStyle w:val="Lienhypertexte"/>
            <w:lang w:val="fr-CA"/>
          </w:rPr>
          <w:t>Quiz Whiz</w:t>
        </w:r>
      </w:hyperlink>
      <w:r w:rsidRPr="00261AEC">
        <w:rPr>
          <w:lang w:val="fr-CA"/>
        </w:rPr>
        <w:t>  de Nat Geo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40" w:history="1">
        <w:r w:rsidRPr="00B93427">
          <w:rPr>
            <w:rStyle w:val="Lienhypertexte"/>
          </w:rPr>
          <w:t>Question Words</w:t>
        </w:r>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1"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6" w:name="_Toc37081421"/>
      <w:bookmarkStart w:id="27" w:name="_Toc42518153"/>
      <w:r w:rsidRPr="00BF31BF">
        <w:t>Matériel requis</w:t>
      </w:r>
      <w:bookmarkEnd w:id="26"/>
      <w:bookmarkEnd w:id="27"/>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42" w:history="1">
        <w:r w:rsidRPr="00992BE8">
          <w:rPr>
            <w:rStyle w:val="Lienhypertexte"/>
            <w:lang w:val="fr-CA"/>
          </w:rPr>
          <w:t>Quiz Whiz</w:t>
        </w:r>
      </w:hyperlink>
      <w:r w:rsidRPr="00992BE8">
        <w:rPr>
          <w:lang w:val="fr-CA"/>
        </w:rPr>
        <w:t>  de Nat Geo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3" w:history="1">
        <w:r w:rsidRPr="00992BE8">
          <w:rPr>
            <w:rStyle w:val="Lienhypertexte"/>
          </w:rPr>
          <w:t>Question Words</w:t>
        </w:r>
      </w:hyperlink>
      <w:r>
        <w:t>;</w:t>
      </w:r>
    </w:p>
    <w:p w14:paraId="343A396A" w14:textId="77777777" w:rsidR="00FA4DD4" w:rsidRDefault="00FA4DD4" w:rsidP="00334267">
      <w:pPr>
        <w:pStyle w:val="Consignepuceniveau2"/>
      </w:pPr>
      <w:r>
        <w:t xml:space="preserve">Au </w:t>
      </w:r>
      <w:hyperlink r:id="rId44"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CB32EB">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CB32EB">
            <w:pPr>
              <w:pStyle w:val="Tableau-Informationauxparents"/>
            </w:pPr>
            <w:bookmarkStart w:id="28" w:name="_Toc37081422"/>
            <w:bookmarkStart w:id="29" w:name="_Toc42518154"/>
            <w:r w:rsidRPr="00BF31BF">
              <w:t>Information aux parents</w:t>
            </w:r>
            <w:bookmarkEnd w:id="28"/>
            <w:bookmarkEnd w:id="29"/>
          </w:p>
          <w:p w14:paraId="600C2BE5" w14:textId="77777777" w:rsidR="00FA4DD4" w:rsidRPr="00BF31BF" w:rsidRDefault="00FA4DD4" w:rsidP="00CB32EB">
            <w:pPr>
              <w:pStyle w:val="Tableau-titre"/>
            </w:pPr>
            <w:r w:rsidRPr="00BF31BF">
              <w:t>À propos de l’activité</w:t>
            </w:r>
          </w:p>
          <w:p w14:paraId="4DFCD1BF" w14:textId="77777777" w:rsidR="00FA4DD4" w:rsidRPr="00BF31BF" w:rsidRDefault="00FA4DD4" w:rsidP="00CB32EB">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CB32EB">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45" w:history="1">
              <w:r w:rsidRPr="00992BE8">
                <w:rPr>
                  <w:rStyle w:val="Lienhypertexte"/>
                  <w:lang w:val="fr-CA"/>
                </w:rPr>
                <w:t>Quiz Whiz</w:t>
              </w:r>
            </w:hyperlink>
            <w:r w:rsidRPr="00992BE8">
              <w:rPr>
                <w:lang w:val="fr-CA"/>
              </w:rPr>
              <w:t> </w:t>
            </w:r>
            <w:r>
              <w:t>de Nat Geo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46"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Quiz Whiz!</w:t>
      </w:r>
      <w:bookmarkEnd w:id="31"/>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47" w:history="1">
        <w:r w:rsidRPr="00992BE8">
          <w:rPr>
            <w:rStyle w:val="Lienhypertexte"/>
          </w:rPr>
          <w:t>Question Words</w:t>
        </w:r>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32" w:name="_Toc42518156"/>
      <w:r w:rsidRPr="00F65723">
        <w:t>L’équipement de camping</w:t>
      </w:r>
      <w:bookmarkEnd w:id="32"/>
    </w:p>
    <w:p w14:paraId="4AE7BD54" w14:textId="77777777" w:rsidR="00F65723" w:rsidRDefault="00F65723" w:rsidP="00F65723">
      <w:pPr>
        <w:pStyle w:val="Consigne-Titre"/>
      </w:pPr>
      <w:bookmarkStart w:id="33" w:name="_Toc37081425"/>
      <w:bookmarkStart w:id="34" w:name="_Toc42518157"/>
      <w:r w:rsidRPr="00BF31BF">
        <w:t>Consigne</w:t>
      </w:r>
      <w:r>
        <w:t>s</w:t>
      </w:r>
      <w:r w:rsidRPr="00BF31BF">
        <w:t xml:space="preserve"> à l’élève</w:t>
      </w:r>
      <w:bookmarkEnd w:id="33"/>
      <w:bookmarkEnd w:id="3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5" w:name="_Toc37081426"/>
      <w:bookmarkStart w:id="36" w:name="_Toc42518158"/>
      <w:r w:rsidRPr="00BF31BF">
        <w:t>Matériel requ</w:t>
      </w:r>
      <w:bookmarkEnd w:id="35"/>
      <w:r>
        <w:t>is</w:t>
      </w:r>
      <w:bookmarkEnd w:id="36"/>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CB32EB">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CB32EB">
            <w:pPr>
              <w:pStyle w:val="Tableau-Informationauxparents"/>
              <w:rPr>
                <w:sz w:val="28"/>
                <w:szCs w:val="28"/>
              </w:rPr>
            </w:pPr>
            <w:bookmarkStart w:id="37" w:name="_Toc37081427"/>
            <w:bookmarkStart w:id="38" w:name="_Toc42518159"/>
            <w:r w:rsidRPr="00C97B41">
              <w:rPr>
                <w:sz w:val="28"/>
                <w:szCs w:val="28"/>
              </w:rPr>
              <w:t>Information aux parents</w:t>
            </w:r>
            <w:bookmarkEnd w:id="37"/>
            <w:bookmarkEnd w:id="38"/>
          </w:p>
          <w:p w14:paraId="7B16ED3D" w14:textId="77777777" w:rsidR="00F65723" w:rsidRPr="00BF31BF" w:rsidRDefault="00F65723" w:rsidP="00CB32EB">
            <w:pPr>
              <w:pStyle w:val="Tableau-titre"/>
            </w:pPr>
            <w:r w:rsidRPr="00BF31BF">
              <w:t>À propos de l’activité</w:t>
            </w:r>
          </w:p>
          <w:p w14:paraId="3998387E" w14:textId="77777777" w:rsidR="00F65723" w:rsidRPr="008B1900" w:rsidRDefault="00F65723" w:rsidP="00CB32EB">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39" w:name="_Toc42518160"/>
      <w:r>
        <w:t xml:space="preserve">Annexe </w:t>
      </w:r>
      <w:r w:rsidR="00F65723">
        <w:t>1</w:t>
      </w:r>
      <w:r w:rsidR="00B811A6">
        <w:t xml:space="preserve"> </w:t>
      </w:r>
      <w:r>
        <w:t xml:space="preserve">– </w:t>
      </w:r>
      <w:r w:rsidR="00F65723">
        <w:t>Solutionnaire</w:t>
      </w:r>
      <w:bookmarkEnd w:id="39"/>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48"/>
          <w:footerReference w:type="default" r:id="rId49"/>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42178C6A" w14:textId="77777777" w:rsidR="0084149C" w:rsidRPr="00BF31BF" w:rsidRDefault="0084149C" w:rsidP="0084149C">
      <w:pPr>
        <w:pStyle w:val="Consigne-Titre"/>
      </w:pPr>
      <w:bookmarkStart w:id="42" w:name="_Toc41988878"/>
      <w:bookmarkStart w:id="43" w:name="_Toc42518162"/>
      <w:r w:rsidRPr="00BF31BF">
        <w:t>Consigne à l’élève</w:t>
      </w:r>
      <w:bookmarkEnd w:id="42"/>
      <w:bookmarkEnd w:id="43"/>
    </w:p>
    <w:p w14:paraId="1C729760" w14:textId="77777777" w:rsidR="0084149C" w:rsidRDefault="0084149C" w:rsidP="0084149C">
      <w:pPr>
        <w:pStyle w:val="Consigne-Texte"/>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5" w:name="_Toc42518163"/>
      <w:r w:rsidRPr="00BF31BF">
        <w:t>Matériel requis</w:t>
      </w:r>
      <w:bookmarkEnd w:id="44"/>
      <w:bookmarkEnd w:id="45"/>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CB32EB">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CB32EB">
            <w:pPr>
              <w:pStyle w:val="Tableau-Informationauxparents"/>
            </w:pPr>
            <w:bookmarkStart w:id="46" w:name="_Toc41988880"/>
            <w:bookmarkStart w:id="47" w:name="_Toc42518164"/>
            <w:r w:rsidRPr="00BF31BF">
              <w:t>Information aux parents</w:t>
            </w:r>
            <w:bookmarkEnd w:id="46"/>
            <w:bookmarkEnd w:id="47"/>
          </w:p>
          <w:p w14:paraId="53A0F5C4" w14:textId="77777777" w:rsidR="0084149C" w:rsidRPr="00BF31BF" w:rsidRDefault="0084149C" w:rsidP="00CB32EB">
            <w:pPr>
              <w:pStyle w:val="Tableau-titre"/>
            </w:pPr>
            <w:r w:rsidRPr="00BF31BF">
              <w:t>À propos de l’activité</w:t>
            </w:r>
          </w:p>
          <w:p w14:paraId="610136AB" w14:textId="77777777" w:rsidR="0084149C" w:rsidRPr="00BF31BF" w:rsidRDefault="0084149C" w:rsidP="00CB32EB">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CB32EB">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étapes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CB32EB">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FD0078" w:rsidP="008E22F4">
      <w:pPr>
        <w:pStyle w:val="Consigne-tapes"/>
        <w:rPr>
          <w:b w:val="0"/>
          <w:lang w:val="fr-CA"/>
        </w:rPr>
      </w:pPr>
      <w:hyperlink r:id="rId52"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0"/>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610029F4" w:rsidR="00164CEC" w:rsidRDefault="00164CEC" w:rsidP="00164CEC">
      <w:pPr>
        <w:pStyle w:val="Consigne-Titre"/>
      </w:pPr>
      <w:bookmarkStart w:id="53" w:name="_Toc37081405"/>
      <w:bookmarkStart w:id="54" w:name="_Toc42518168"/>
      <w:bookmarkEnd w:id="52"/>
      <w:r w:rsidRPr="00BF31BF">
        <w:t>Consigne à l’élève</w:t>
      </w:r>
      <w:bookmarkEnd w:id="53"/>
      <w:bookmarkEnd w:id="54"/>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5" w:name="_Toc37081406"/>
      <w:bookmarkStart w:id="56" w:name="_Toc42518169"/>
      <w:r w:rsidRPr="00BF31BF">
        <w:t>Matériel requis</w:t>
      </w:r>
      <w:bookmarkEnd w:id="55"/>
      <w:bookmarkEnd w:id="5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CB32EB">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CB32EB">
            <w:pPr>
              <w:pStyle w:val="Tableau-Informationauxparents"/>
            </w:pPr>
            <w:bookmarkStart w:id="57" w:name="_Toc37081407"/>
            <w:bookmarkStart w:id="58" w:name="_Toc42518170"/>
            <w:r w:rsidRPr="00BF31BF">
              <w:t>Information aux parents</w:t>
            </w:r>
            <w:bookmarkEnd w:id="57"/>
            <w:bookmarkEnd w:id="58"/>
          </w:p>
          <w:p w14:paraId="63FC6D59" w14:textId="77777777" w:rsidR="00164CEC" w:rsidRPr="00BF31BF" w:rsidRDefault="00164CEC" w:rsidP="00CB32EB">
            <w:pPr>
              <w:pStyle w:val="Tableau-titre"/>
            </w:pPr>
            <w:r w:rsidRPr="00BF31BF">
              <w:t>À propos de l’activité</w:t>
            </w:r>
          </w:p>
          <w:p w14:paraId="08614326" w14:textId="5E565339" w:rsidR="00164CEC" w:rsidRPr="00BF31BF" w:rsidRDefault="00164CEC" w:rsidP="00CB32EB">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CB32EB">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57"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64" w:name="_Toc42518174"/>
      <w:r w:rsidRPr="00E43364">
        <w:t xml:space="preserve">Annexe – </w:t>
      </w:r>
      <w:r>
        <w:t>Lexique du vocabulaires plastique</w:t>
      </w:r>
      <w:bookmarkEnd w:id="64"/>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Technique : C’est ce qui est utilisé pour créer l’œuvre ( dessin,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6"/>
        </w:numPr>
        <w:ind w:left="360"/>
      </w:pPr>
      <w:r>
        <w:t xml:space="preserve">Clique sur le </w:t>
      </w:r>
      <w:hyperlink r:id="rId61"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CB32EB">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CB32EB">
            <w:pPr>
              <w:pStyle w:val="Tableau-titre"/>
            </w:pPr>
            <w:r w:rsidRPr="00BF31BF">
              <w:t>À propos de l’activité</w:t>
            </w:r>
          </w:p>
          <w:p w14:paraId="1A040591" w14:textId="77777777" w:rsidR="0058254C" w:rsidRPr="00BF31BF" w:rsidRDefault="0058254C" w:rsidP="00CB32EB">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CB32EB">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1FBD8666" w14:textId="77777777" w:rsidR="005617B6" w:rsidRPr="00BF31BF" w:rsidRDefault="005617B6" w:rsidP="005617B6">
      <w:pPr>
        <w:pStyle w:val="Consigne-Titre"/>
      </w:pPr>
      <w:bookmarkStart w:id="75" w:name="_Toc37081507"/>
      <w:bookmarkStart w:id="76" w:name="_Toc42448360"/>
      <w:bookmarkStart w:id="77" w:name="_Toc42518180"/>
      <w:r w:rsidRPr="00BF31BF">
        <w:t>Consigne à l’élève</w:t>
      </w:r>
      <w:bookmarkEnd w:id="75"/>
      <w:bookmarkEnd w:id="76"/>
      <w:bookmarkEnd w:id="77"/>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8" w:name="_Toc37081508"/>
      <w:bookmarkStart w:id="79" w:name="_Toc42448361"/>
      <w:bookmarkStart w:id="80" w:name="_Toc42518181"/>
      <w:r w:rsidRPr="00BF31BF">
        <w:t>Matériel requis</w:t>
      </w:r>
      <w:bookmarkEnd w:id="78"/>
      <w:bookmarkEnd w:id="79"/>
      <w:bookmarkEnd w:id="80"/>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CB32EB">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CB32EB">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35A2F2F0" w14:textId="77777777" w:rsidR="005617B6" w:rsidRPr="00BF31BF" w:rsidRDefault="005617B6" w:rsidP="00CB32EB">
            <w:pPr>
              <w:pStyle w:val="Tableau-titre"/>
            </w:pPr>
            <w:r w:rsidRPr="00BF31BF">
              <w:t>À propos de l’activité</w:t>
            </w:r>
          </w:p>
          <w:p w14:paraId="474EAB4B" w14:textId="77777777" w:rsidR="005617B6" w:rsidRPr="00BF31BF" w:rsidRDefault="005617B6" w:rsidP="00CB32EB">
            <w:pPr>
              <w:pStyle w:val="Tableau-texte"/>
            </w:pPr>
            <w:r w:rsidRPr="00BF31BF">
              <w:t>Votre enfant s’exercera à :</w:t>
            </w:r>
          </w:p>
          <w:p w14:paraId="300E2860" w14:textId="77777777" w:rsidR="005617B6" w:rsidRDefault="005617B6" w:rsidP="00CB32EB">
            <w:pPr>
              <w:pStyle w:val="Tableau-Liste"/>
              <w:numPr>
                <w:ilvl w:val="0"/>
                <w:numId w:val="3"/>
              </w:numPr>
              <w:ind w:left="357" w:hanging="357"/>
            </w:pPr>
            <w:r>
              <w:t>Lire l'organisation d'un territoire</w:t>
            </w:r>
          </w:p>
          <w:p w14:paraId="2A2FB355" w14:textId="77777777" w:rsidR="005617B6" w:rsidRPr="00BF31BF" w:rsidRDefault="005617B6" w:rsidP="00CB32EB">
            <w:pPr>
              <w:pStyle w:val="Tableau-Liste"/>
              <w:numPr>
                <w:ilvl w:val="0"/>
                <w:numId w:val="3"/>
              </w:numPr>
              <w:ind w:left="357" w:hanging="357"/>
            </w:pPr>
            <w:r>
              <w:t xml:space="preserve">Interpréter le changement </w:t>
            </w:r>
          </w:p>
          <w:p w14:paraId="02FF9029" w14:textId="77777777" w:rsidR="005617B6" w:rsidRPr="00BF31BF" w:rsidRDefault="005617B6" w:rsidP="00CB32EB">
            <w:pPr>
              <w:pStyle w:val="Tableau-texte"/>
            </w:pPr>
            <w:r w:rsidRPr="00BF31BF">
              <w:t>Vous pourriez :</w:t>
            </w:r>
          </w:p>
          <w:p w14:paraId="214A24ED" w14:textId="77777777" w:rsidR="005617B6" w:rsidRPr="00BF31BF" w:rsidRDefault="005617B6" w:rsidP="00CB32EB">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CB32EB"/>
          <w:p w14:paraId="1EBD15AF" w14:textId="0A5C0393" w:rsidR="005617B6" w:rsidRPr="000D6FC7" w:rsidRDefault="00FD0078" w:rsidP="00CB32EB">
            <w:hyperlink r:id="rId62" w:history="1">
              <w:r w:rsidR="005617B6" w:rsidRPr="000D6FC7">
                <w:rPr>
                  <w:rStyle w:val="Lienhypertexte"/>
                </w:rPr>
                <w:t>Vidéo sur les femmes au Québec en 1905</w:t>
              </w:r>
            </w:hyperlink>
          </w:p>
          <w:p w14:paraId="56F5A9D9" w14:textId="77777777" w:rsidR="005617B6" w:rsidRPr="000D6FC7" w:rsidRDefault="005617B6" w:rsidP="00CB32EB"/>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Sociétés et territoires, site Recitus. Repéré à :</w:t>
      </w:r>
      <w:r>
        <w:t xml:space="preserve"> </w:t>
      </w:r>
      <w:hyperlink r:id="rId65"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CB32EB">
            <w:r w:rsidRPr="00F156F5">
              <w:t xml:space="preserve">Document </w:t>
            </w:r>
            <w:r>
              <w:t>3</w:t>
            </w:r>
            <w:r w:rsidRPr="00F156F5">
              <w:t xml:space="preserve"> </w:t>
            </w:r>
          </w:p>
        </w:tc>
      </w:tr>
      <w:tr w:rsidR="005617B6" w14:paraId="6C5FFF5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CB32EB">
            <w:r w:rsidRPr="00F156F5">
              <w:t>Des femmes travaillant dans une usine d'armement durant la Deuxième Guerre mondiale</w:t>
            </w:r>
          </w:p>
          <w:p w14:paraId="0C2E6EDE" w14:textId="77777777" w:rsidR="005617B6" w:rsidRPr="00F156F5" w:rsidRDefault="005617B6" w:rsidP="00CB32EB">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CB32EB">
            <w:r w:rsidRPr="00E5096E">
              <w:t xml:space="preserve">Document </w:t>
            </w:r>
            <w:r>
              <w:t>4</w:t>
            </w:r>
            <w:r w:rsidRPr="00E5096E">
              <w:t xml:space="preserve"> </w:t>
            </w:r>
          </w:p>
        </w:tc>
      </w:tr>
      <w:tr w:rsidR="005617B6" w14:paraId="39380F7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CB32EB">
            <w:r w:rsidRPr="002550A0">
              <w:t>Une famille de la classe moyenne dans les années 70</w:t>
            </w:r>
          </w:p>
          <w:p w14:paraId="2AAB051D" w14:textId="77777777" w:rsidR="005617B6" w:rsidRDefault="005617B6" w:rsidP="00CB32EB">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CB32EB">
            <w:pPr>
              <w:rPr>
                <w:sz w:val="18"/>
                <w:szCs w:val="20"/>
              </w:rPr>
            </w:pPr>
            <w:r w:rsidRPr="00B02D03">
              <w:rPr>
                <w:sz w:val="18"/>
                <w:szCs w:val="20"/>
              </w:rPr>
              <w:t xml:space="preserve">Sources des documents pour le dossier 2 : Le Québec vers 1980, Sociétés et territoires, site Recitus. Repéré à : </w:t>
            </w:r>
          </w:p>
          <w:p w14:paraId="785FF257" w14:textId="77777777" w:rsidR="005617B6" w:rsidRPr="00B02D03" w:rsidRDefault="00FD0078" w:rsidP="00CB32EB">
            <w:pPr>
              <w:rPr>
                <w:sz w:val="18"/>
                <w:szCs w:val="20"/>
              </w:rPr>
            </w:pPr>
            <w:hyperlink r:id="rId68"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CB32EB"/>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B25710" id="Connecteur droit 24" o:spid="_x0000_s1026"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022DBF8" id="Connecteur droit 25"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3421097" id="Connecteur droit 26"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7A6328" id="Connecteur droit 28"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484D6F" id="Connecteur droit 29"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22A26BD" id="Connecteur droit 30"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CF3779" id="Connecteur droit 33"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D0EF2D7" id="Connecteur droit 34"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C6D757" id="Connecteur droit 35"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73C3CAD" id="Connecteur droit 3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E1ED1DB" id="Connecteur droit 37" o:spid="_x0000_s1026"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405E058" id="Connecteur droit 38"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35B08C5" id="Connecteur droit 40"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539C85" id="Connecteur droit 41"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3663520" id="Connecteur droit 42"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1EF8F57" id="Connecteur droit 43"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E50C2BD" id="Connecteur droit 44"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B46F333" id="Connecteur droit 45"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D6D98DA" id="Connecteur droit 46"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BF22C48" id="Connecteur droit 47"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D8DBAC0" id="Connecteur droit 48"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B25140" id="Connecteur droit 49"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83E6326" id="Connecteur droit 50" o:spid="_x0000_s1026"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4AD0064" id="Connecteur droit 51"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A9D334" id="Connecteur droit 52"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3194AC" id="Connecteur droit 53" o:spid="_x0000_s1026"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9AA943" id="Connecteur droit 54" o:spid="_x0000_s1026"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0105BC" w14:textId="77777777" w:rsidR="005617B6" w:rsidRDefault="005617B6" w:rsidP="005617B6"/>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67494D" w14:textId="77777777" w:rsidR="0018086E" w:rsidRDefault="0018086E" w:rsidP="005E3AF4">
      <w:r>
        <w:separator/>
      </w:r>
    </w:p>
  </w:endnote>
  <w:endnote w:type="continuationSeparator" w:id="0">
    <w:p w14:paraId="5C704204" w14:textId="77777777" w:rsidR="0018086E" w:rsidRDefault="0018086E"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7C50A" w14:textId="77777777" w:rsidR="00EB5639" w:rsidRDefault="00EB563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C50B8" w14:textId="77777777" w:rsidR="00EB5639" w:rsidRDefault="00EB5639">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44B04967" w:rsidR="00360FBB" w:rsidRPr="00F80F0A" w:rsidRDefault="00360FBB"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FD0078">
          <w:rPr>
            <w:rStyle w:val="Numrodepage"/>
            <w:noProof/>
            <w:color w:val="BFBFBF" w:themeColor="background1" w:themeShade="BF"/>
            <w:szCs w:val="30"/>
          </w:rPr>
          <w:t>1</w:t>
        </w:r>
        <w:r w:rsidRPr="00F80F0A">
          <w:rPr>
            <w:rStyle w:val="Numrodepage"/>
            <w:color w:val="BFBFBF" w:themeColor="background1" w:themeShade="BF"/>
            <w:szCs w:val="30"/>
          </w:rPr>
          <w:fldChar w:fldCharType="end"/>
        </w:r>
      </w:p>
    </w:sdtContent>
  </w:sdt>
  <w:p w14:paraId="4FE5D23D" w14:textId="77777777" w:rsidR="00360FBB" w:rsidRPr="00F80F0A" w:rsidRDefault="00360FBB" w:rsidP="00F80F0A">
    <w:pPr>
      <w:pStyle w:val="Pieddepage"/>
      <w:rPr>
        <w:color w:val="BFBFBF" w:themeColor="background1" w:themeShade="BF"/>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2F3C3ABB"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FD0078">
          <w:rPr>
            <w:rStyle w:val="Numrodepage"/>
            <w:noProof/>
            <w:color w:val="BFBFBF" w:themeColor="background1" w:themeShade="BF"/>
            <w:szCs w:val="30"/>
          </w:rPr>
          <w:t>14</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29D720" w14:textId="77777777" w:rsidR="0018086E" w:rsidRDefault="0018086E" w:rsidP="005E3AF4">
      <w:r>
        <w:separator/>
      </w:r>
    </w:p>
  </w:footnote>
  <w:footnote w:type="continuationSeparator" w:id="0">
    <w:p w14:paraId="3F3EED92" w14:textId="77777777" w:rsidR="0018086E" w:rsidRDefault="0018086E"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3ADDD" w14:textId="77777777" w:rsidR="00EB5639" w:rsidRDefault="00EB563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0FC45" w14:textId="77777777" w:rsidR="00EB5639" w:rsidRDefault="00EB563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E7BBA2" w14:textId="77777777" w:rsidR="00EB5639" w:rsidRDefault="00EB563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667EC" w14:textId="16A183BB" w:rsidR="00360FBB" w:rsidRDefault="00360FBB"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360FBB" w:rsidRPr="005E3AF4" w:rsidRDefault="00360FBB" w:rsidP="00B028EC">
    <w:pPr>
      <w:pStyle w:val="Niveau-Pagessuivante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D474B17" w:rsidR="00A2529D" w:rsidRPr="005E3AF4" w:rsidRDefault="005E6A41"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6AF065F"/>
    <w:multiLevelType w:val="hybridMultilevel"/>
    <w:tmpl w:val="61CC5A2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3"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7"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6"/>
  </w:num>
  <w:num w:numId="2">
    <w:abstractNumId w:val="20"/>
  </w:num>
  <w:num w:numId="3">
    <w:abstractNumId w:val="15"/>
  </w:num>
  <w:num w:numId="4">
    <w:abstractNumId w:val="9"/>
  </w:num>
  <w:num w:numId="5">
    <w:abstractNumId w:val="10"/>
  </w:num>
  <w:num w:numId="6">
    <w:abstractNumId w:val="12"/>
  </w:num>
  <w:num w:numId="7">
    <w:abstractNumId w:val="10"/>
  </w:num>
  <w:num w:numId="8">
    <w:abstractNumId w:val="15"/>
  </w:num>
  <w:num w:numId="9">
    <w:abstractNumId w:val="7"/>
  </w:num>
  <w:num w:numId="10">
    <w:abstractNumId w:val="17"/>
  </w:num>
  <w:num w:numId="11">
    <w:abstractNumId w:val="13"/>
  </w:num>
  <w:num w:numId="12">
    <w:abstractNumId w:val="3"/>
  </w:num>
  <w:num w:numId="13">
    <w:abstractNumId w:val="19"/>
  </w:num>
  <w:num w:numId="14">
    <w:abstractNumId w:val="7"/>
  </w:num>
  <w:num w:numId="15">
    <w:abstractNumId w:val="7"/>
  </w:num>
  <w:num w:numId="16">
    <w:abstractNumId w:val="0"/>
  </w:num>
  <w:num w:numId="17">
    <w:abstractNumId w:val="18"/>
  </w:num>
  <w:num w:numId="18">
    <w:abstractNumId w:val="4"/>
  </w:num>
  <w:num w:numId="19">
    <w:abstractNumId w:val="7"/>
  </w:num>
  <w:num w:numId="20">
    <w:abstractNumId w:val="8"/>
  </w:num>
  <w:num w:numId="21">
    <w:abstractNumId w:val="2"/>
  </w:num>
  <w:num w:numId="22">
    <w:abstractNumId w:val="6"/>
  </w:num>
  <w:num w:numId="23">
    <w:abstractNumId w:val="5"/>
  </w:num>
  <w:num w:numId="24">
    <w:abstractNumId w:val="11"/>
  </w:num>
  <w:num w:numId="25">
    <w:abstractNumId w:val="7"/>
  </w:num>
  <w:num w:numId="26">
    <w:abstractNumId w:val="14"/>
  </w:num>
  <w:num w:numId="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7"/>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3818"/>
    <w:rsid w:val="005C51CA"/>
    <w:rsid w:val="005E249F"/>
    <w:rsid w:val="005E3AF4"/>
    <w:rsid w:val="005E6A41"/>
    <w:rsid w:val="00620516"/>
    <w:rsid w:val="0062238C"/>
    <w:rsid w:val="00626532"/>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C3A69"/>
    <w:rsid w:val="007C7DA0"/>
    <w:rsid w:val="007D444E"/>
    <w:rsid w:val="007E2016"/>
    <w:rsid w:val="008047C0"/>
    <w:rsid w:val="00810F14"/>
    <w:rsid w:val="0084149C"/>
    <w:rsid w:val="00844DCE"/>
    <w:rsid w:val="008554B2"/>
    <w:rsid w:val="0086344F"/>
    <w:rsid w:val="0086620B"/>
    <w:rsid w:val="008B16E4"/>
    <w:rsid w:val="008C27C7"/>
    <w:rsid w:val="008C338E"/>
    <w:rsid w:val="008E22F4"/>
    <w:rsid w:val="008F1D91"/>
    <w:rsid w:val="008F4842"/>
    <w:rsid w:val="00936D23"/>
    <w:rsid w:val="00937ABB"/>
    <w:rsid w:val="0095555F"/>
    <w:rsid w:val="00960EDA"/>
    <w:rsid w:val="009755BF"/>
    <w:rsid w:val="00976087"/>
    <w:rsid w:val="009C1C6B"/>
    <w:rsid w:val="009C6DB2"/>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B021E9"/>
    <w:rsid w:val="00B028EC"/>
    <w:rsid w:val="00B14054"/>
    <w:rsid w:val="00B33328"/>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E3354"/>
    <w:rsid w:val="00DF4403"/>
    <w:rsid w:val="00E11445"/>
    <w:rsid w:val="00E15A19"/>
    <w:rsid w:val="00E2455C"/>
    <w:rsid w:val="00E353C2"/>
    <w:rsid w:val="00E51F5C"/>
    <w:rsid w:val="00E7013F"/>
    <w:rsid w:val="00E9379D"/>
    <w:rsid w:val="00E94130"/>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D0078"/>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 w:type="character" w:customStyle="1" w:styleId="normaltextrun">
    <w:name w:val="normaltextrun"/>
    <w:basedOn w:val="Policepardfaut"/>
    <w:rsid w:val="00FD0078"/>
  </w:style>
  <w:style w:type="character" w:customStyle="1" w:styleId="eop">
    <w:name w:val="eop"/>
    <w:basedOn w:val="Policepardfaut"/>
    <w:rsid w:val="00FD0078"/>
  </w:style>
  <w:style w:type="paragraph" w:customStyle="1" w:styleId="paragraph">
    <w:name w:val="paragraph"/>
    <w:basedOn w:val="Normal"/>
    <w:rsid w:val="00FD0078"/>
    <w:pPr>
      <w:spacing w:before="100" w:beforeAutospacing="1" w:after="100" w:afterAutospacing="1"/>
    </w:pPr>
    <w:rPr>
      <w:rFonts w:ascii="Times New Roman" w:eastAsia="Times New Roman" w:hAnsi="Times New Roman"/>
      <w:sz w:val="24"/>
      <w:lang w:val="fr-CA"/>
    </w:rPr>
  </w:style>
  <w:style w:type="character" w:customStyle="1" w:styleId="scxw73698475">
    <w:name w:val="scxw73698475"/>
    <w:basedOn w:val="Policepardfaut"/>
    <w:rsid w:val="00FD00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213759">
      <w:bodyDiv w:val="1"/>
      <w:marLeft w:val="0"/>
      <w:marRight w:val="0"/>
      <w:marTop w:val="0"/>
      <w:marBottom w:val="0"/>
      <w:divBdr>
        <w:top w:val="none" w:sz="0" w:space="0" w:color="auto"/>
        <w:left w:val="none" w:sz="0" w:space="0" w:color="auto"/>
        <w:bottom w:val="none" w:sz="0" w:space="0" w:color="auto"/>
        <w:right w:val="none" w:sz="0" w:space="0" w:color="auto"/>
      </w:divBdr>
      <w:divsChild>
        <w:div w:id="1695762421">
          <w:marLeft w:val="0"/>
          <w:marRight w:val="0"/>
          <w:marTop w:val="0"/>
          <w:marBottom w:val="0"/>
          <w:divBdr>
            <w:top w:val="none" w:sz="0" w:space="0" w:color="auto"/>
            <w:left w:val="none" w:sz="0" w:space="0" w:color="auto"/>
            <w:bottom w:val="none" w:sz="0" w:space="0" w:color="auto"/>
            <w:right w:val="none" w:sz="0" w:space="0" w:color="auto"/>
          </w:divBdr>
        </w:div>
        <w:div w:id="541096841">
          <w:marLeft w:val="0"/>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ici.radio-canada.ca/jeunesse/maj/1707650/maj-ca-va-bien-aller-thomas-gauthier-coronavirus-covid-29-mai-2020" TargetMode="External"/><Relationship Id="rId26"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games/quizzes/earth-day-quiz-whiz/" TargetMode="External"/><Relationship Id="rId21" Type="http://schemas.openxmlformats.org/officeDocument/2006/relationships/hyperlink" Target="https://www.lapresse.ca/societe/animaux/2020-05-14/le-chien-qui-soulage-le-stress-des-medecins-mexicains" TargetMode="External"/><Relationship Id="rId34" Type="http://schemas.openxmlformats.org/officeDocument/2006/relationships/image" Target="media/image7.png"/><Relationship Id="rId42" Type="http://schemas.openxmlformats.org/officeDocument/2006/relationships/hyperlink" Target="https://kids.nationalgeographic.com/games/quizzes/earth-day-quiz-whiz/" TargetMode="External"/><Relationship Id="rId47" Type="http://schemas.openxmlformats.org/officeDocument/2006/relationships/hyperlink" Target="http://www.alloprof.qc.ca/BV/pages/a0010.aspx" TargetMode="External"/><Relationship Id="rId50" Type="http://schemas.openxmlformats.org/officeDocument/2006/relationships/image" Target="media/image12.png"/><Relationship Id="rId55" Type="http://schemas.openxmlformats.org/officeDocument/2006/relationships/image" Target="media/image16.jpeg"/><Relationship Id="rId63" Type="http://schemas.openxmlformats.org/officeDocument/2006/relationships/image" Target="media/image21.jpeg"/><Relationship Id="rId68" Type="http://schemas.openxmlformats.org/officeDocument/2006/relationships/hyperlink" Target="https://primaire.recitus.qc.ca/changement/comparaison/quebec-1905-et-quebec-1980/B/content/les-femm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hyperlink" Target="http://www.alloprof.qc.ca/BV/pages/a0010.aspx" TargetMode="External"/><Relationship Id="rId45" Type="http://schemas.openxmlformats.org/officeDocument/2006/relationships/hyperlink" Target="https://kids.nationalgeographic.com/games/quizzes/earth-day-quiz-whiz/" TargetMode="External"/><Relationship Id="rId53" Type="http://schemas.openxmlformats.org/officeDocument/2006/relationships/image" Target="media/image14.png"/><Relationship Id="rId58" Type="http://schemas.openxmlformats.org/officeDocument/2006/relationships/image" Target="media/image18.jpeg"/><Relationship Id="rId66" Type="http://schemas.openxmlformats.org/officeDocument/2006/relationships/image" Target="media/image23.jpe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usito.usherbrooke.ca/" TargetMode="External"/><Relationship Id="rId28" Type="http://schemas.openxmlformats.org/officeDocument/2006/relationships/image" Target="media/image1.png"/><Relationship Id="rId36" Type="http://schemas.openxmlformats.org/officeDocument/2006/relationships/image" Target="media/image9.tiff"/><Relationship Id="rId49" Type="http://schemas.openxmlformats.org/officeDocument/2006/relationships/footer" Target="footer5.xml"/><Relationship Id="rId57" Type="http://schemas.openxmlformats.org/officeDocument/2006/relationships/hyperlink" Target="https://fr.wikipedia.org/wiki/Liste_des_tableaux_de_Vincent_van_Gogh" TargetMode="External"/><Relationship Id="rId61" Type="http://schemas.openxmlformats.org/officeDocument/2006/relationships/hyperlink" Target="https://safeYouTube.net/w/ekqK" TargetMode="External"/><Relationship Id="rId10" Type="http://schemas.openxmlformats.org/officeDocument/2006/relationships/endnotes" Target="endnotes.xml"/><Relationship Id="rId19" Type="http://schemas.openxmlformats.org/officeDocument/2006/relationships/hyperlink" Target="https://enclasse.telequebec.tv/contenu/construire-et-donner-son-point-de-vue/1841" TargetMode="External"/><Relationship Id="rId31" Type="http://schemas.openxmlformats.org/officeDocument/2006/relationships/image" Target="media/image4.png"/><Relationship Id="rId44" Type="http://schemas.openxmlformats.org/officeDocument/2006/relationships/hyperlink" Target="http://exercices.alloprof.qc.ca/nqw/web/anglais/ea0010/main.html" TargetMode="External"/><Relationship Id="rId52" Type="http://schemas.openxmlformats.org/officeDocument/2006/relationships/hyperlink" Target="https://www.envolee.com/temp/reproduction-sexuee-chez-les-plantes-a-fleurs.pdf" TargetMode="External"/><Relationship Id="rId60" Type="http://schemas.openxmlformats.org/officeDocument/2006/relationships/image" Target="media/image20.jpeg"/><Relationship Id="rId65" Type="http://schemas.openxmlformats.org/officeDocument/2006/relationships/hyperlink" Target="https://primaire.recitus.qc.ca/changement/comparaison/quebec-1905-et-quebec-1980/A/content/les-femme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www.alloprof.qc.ca/bv/pages/f1178.aspx" TargetMode="External"/><Relationship Id="rId27" Type="http://schemas.openxmlformats.org/officeDocument/2006/relationships/hyperlink" Target="https://usito.usherbrooke.ca/" TargetMode="External"/><Relationship Id="rId30" Type="http://schemas.openxmlformats.org/officeDocument/2006/relationships/image" Target="media/image3.png"/><Relationship Id="rId35" Type="http://schemas.openxmlformats.org/officeDocument/2006/relationships/image" Target="media/image8.tiff"/><Relationship Id="rId43" Type="http://schemas.openxmlformats.org/officeDocument/2006/relationships/hyperlink" Target="http://www.alloprof.qc.ca/BV/pages/a0010.aspx" TargetMode="External"/><Relationship Id="rId48" Type="http://schemas.openxmlformats.org/officeDocument/2006/relationships/header" Target="header5.xml"/><Relationship Id="rId56" Type="http://schemas.openxmlformats.org/officeDocument/2006/relationships/image" Target="media/image17.jpeg"/><Relationship Id="rId64" Type="http://schemas.openxmlformats.org/officeDocument/2006/relationships/image" Target="media/image22.jpe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3.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ici.radio-canada.ca/jeunesse/parents/accueil-parents/document/nouvelles/article/1382567/maj-info-actualite-instagram-facebook-youtube-ados-enfant-nouvelles" TargetMode="External"/><Relationship Id="rId25" Type="http://schemas.openxmlformats.org/officeDocument/2006/relationships/footer" Target="footer4.xm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yperlink" Target="http://exercices.alloprof.qc.ca/nqw/web/anglais/ea0010/main.html" TargetMode="External"/><Relationship Id="rId59" Type="http://schemas.openxmlformats.org/officeDocument/2006/relationships/image" Target="media/image19.jpeg"/><Relationship Id="rId67" Type="http://schemas.openxmlformats.org/officeDocument/2006/relationships/image" Target="media/image24.jpeg"/><Relationship Id="rId20" Type="http://schemas.openxmlformats.org/officeDocument/2006/relationships/hyperlink" Target="https://enclasse.telequebec.tv/contenu/construire-et-donner-son-point-de-vue/1841" TargetMode="External"/><Relationship Id="rId41" Type="http://schemas.openxmlformats.org/officeDocument/2006/relationships/hyperlink" Target="http://exercices.alloprof.qc.ca/nqw/web/anglais/ea0010/main.html" TargetMode="External"/><Relationship Id="rId54" Type="http://schemas.openxmlformats.org/officeDocument/2006/relationships/image" Target="media/image15.jpeg"/><Relationship Id="rId62" Type="http://schemas.openxmlformats.org/officeDocument/2006/relationships/hyperlink" Target="https://safeYouTube.net/w/WlqK" TargetMode="External"/><Relationship Id="rId70" Type="http://schemas.openxmlformats.org/officeDocument/2006/relationships/theme" Target="theme/theme1.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B51CE2-8883-4C24-8912-4AECD722D0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purl.org/dc/elements/1.1/"/>
    <ds:schemaRef ds:uri="http://schemas.microsoft.com/office/2006/documentManagement/types"/>
    <ds:schemaRef ds:uri="e7b04a57-1f3a-45de-b69d-e5fb8cc0c063"/>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1A300AB2-8083-4405-83DB-88A4E09BD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30</Pages>
  <Words>4336</Words>
  <Characters>23850</Characters>
  <Application>Microsoft Office Word</Application>
  <DocSecurity>0</DocSecurity>
  <Lines>198</Lines>
  <Paragraphs>56</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28130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Golosio, Sara</cp:lastModifiedBy>
  <cp:revision>5</cp:revision>
  <cp:lastPrinted>2020-03-31T21:49:00Z</cp:lastPrinted>
  <dcterms:created xsi:type="dcterms:W3CDTF">2020-06-08T20:31:00Z</dcterms:created>
  <dcterms:modified xsi:type="dcterms:W3CDTF">2020-06-15T12:08:00Z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