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18842" w14:textId="77777777" w:rsidR="004022FC" w:rsidRDefault="004022FC" w:rsidP="004022FC">
      <w:pPr>
        <w:pStyle w:val="TM1"/>
      </w:pPr>
    </w:p>
    <w:p w14:paraId="7F90310C" w14:textId="77777777" w:rsidR="004022FC" w:rsidRDefault="004022FC" w:rsidP="004022FC">
      <w:pPr>
        <w:pStyle w:val="TM1"/>
      </w:pPr>
    </w:p>
    <w:p w14:paraId="4B005426" w14:textId="77777777" w:rsidR="004022FC" w:rsidRDefault="004022FC" w:rsidP="004022FC">
      <w:pPr>
        <w:pStyle w:val="TM1"/>
      </w:pPr>
      <w:bookmarkStart w:id="0" w:name="_GoBack"/>
      <w:bookmarkEnd w:id="0"/>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1" w:name="_Toc36738474"/>
      <w:r w:rsidRPr="00F74507">
        <w:rPr>
          <w:lang w:val="fr-CA"/>
        </w:rPr>
        <w:lastRenderedPageBreak/>
        <w:t>La critique littéraire</w:t>
      </w:r>
      <w:bookmarkEnd w:id="1"/>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8"/>
          <w:footerReference w:type="default" r:id="rId19"/>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2" w:name="_Toc36738475"/>
      <w:r w:rsidRPr="00A21E6C">
        <w:rPr>
          <w:lang w:val="fr-CA"/>
        </w:rPr>
        <w:lastRenderedPageBreak/>
        <w:t xml:space="preserve">The Pepper </w:t>
      </w:r>
      <w:proofErr w:type="spellStart"/>
      <w:r w:rsidRPr="00A21E6C">
        <w:rPr>
          <w:lang w:val="fr-CA"/>
        </w:rPr>
        <w:t>Experiment</w:t>
      </w:r>
      <w:bookmarkEnd w:id="2"/>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Appendix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w:t>
      </w:r>
      <w:proofErr w:type="gramStart"/>
      <w:r w:rsidR="00E063FA">
        <w:rPr>
          <w:rStyle w:val="normaltextrun"/>
          <w:rFonts w:cs="Arial"/>
          <w:color w:val="000000"/>
          <w:szCs w:val="20"/>
          <w:shd w:val="clear" w:color="auto" w:fill="FFFFFF"/>
          <w:lang w:val="en-CA"/>
        </w:rPr>
        <w:t xml:space="preserve">link </w:t>
      </w:r>
      <w:r w:rsidRPr="00E40268">
        <w:rPr>
          <w:rStyle w:val="normaltextrun"/>
          <w:rFonts w:cs="Arial"/>
          <w:color w:val="000000"/>
          <w:szCs w:val="20"/>
          <w:shd w:val="clear" w:color="auto" w:fill="FFFFFF"/>
          <w:lang w:val="en-CA"/>
        </w:rPr>
        <w:t> to</w:t>
      </w:r>
      <w:proofErr w:type="gramEnd"/>
      <w:r w:rsidRPr="00E40268">
        <w:rPr>
          <w:rStyle w:val="normaltextrun"/>
          <w:rFonts w:cs="Arial"/>
          <w:color w:val="000000"/>
          <w:szCs w:val="20"/>
          <w:shd w:val="clear" w:color="auto" w:fill="FFFFFF"/>
          <w:lang w:val="en-CA"/>
        </w:rPr>
        <w:t xml:space="preserve">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proofErr w:type="gramStart"/>
      <w:r w:rsidR="00E063FA" w:rsidRPr="00A74034">
        <w:rPr>
          <w:lang w:val="en-CA"/>
        </w:rPr>
        <w:t>,</w:t>
      </w:r>
      <w:r w:rsidRPr="00A74034">
        <w:rPr>
          <w:lang w:val="en-CA"/>
        </w:rPr>
        <w:t>Soap</w:t>
      </w:r>
      <w:proofErr w:type="spellEnd"/>
      <w:proofErr w:type="gram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20"/>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3" w:name="_Toc36738476"/>
      <w:r w:rsidRPr="00E063FA">
        <w:rPr>
          <w:lang w:val="en-CA"/>
        </w:rPr>
        <w:lastRenderedPageBreak/>
        <w:t xml:space="preserve">Annexe </w:t>
      </w:r>
      <w:r w:rsidR="006B156D" w:rsidRPr="00E063FA">
        <w:rPr>
          <w:lang w:val="en-CA"/>
        </w:rPr>
        <w:t>– WORD BANK</w:t>
      </w:r>
      <w:bookmarkEnd w:id="3"/>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4" w:name="_Toc36738477"/>
      <w:r>
        <w:rPr>
          <w:lang w:val="fr-CA"/>
        </w:rPr>
        <w:lastRenderedPageBreak/>
        <w:t>Bingo</w:t>
      </w:r>
      <w:r w:rsidR="001135F9">
        <w:rPr>
          <w:lang w:val="fr-CA"/>
        </w:rPr>
        <w:t xml:space="preserve"> mathématique</w:t>
      </w:r>
      <w:r>
        <w:rPr>
          <w:lang w:val="fr-CA"/>
        </w:rPr>
        <w:t>!</w:t>
      </w:r>
      <w:bookmarkEnd w:id="4"/>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5" w:name="_Toc36738352"/>
      <w:r>
        <w:lastRenderedPageBreak/>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6" w:name="_Toc36738353"/>
      <w:r>
        <w:lastRenderedPageBreak/>
        <w:t>Annexe – Expressions à placer sur la carte</w:t>
      </w:r>
      <w:bookmarkEnd w:id="6"/>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7" w:name="_Toc36738354"/>
      <w:r>
        <w:lastRenderedPageBreak/>
        <w:t>Annexe – Expressions à lire</w:t>
      </w:r>
      <w:bookmarkEnd w:id="7"/>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1"/>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8"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8"/>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2" w:history="1">
        <w:r w:rsidR="00B54A40" w:rsidRPr="00E26D08">
          <w:rPr>
            <w:rStyle w:val="Lienhypertexte"/>
          </w:rPr>
          <w:t>https://www.youtube.com/watch?v=dFWHbRApS3c</w:t>
        </w:r>
      </w:hyperlink>
      <w:r w:rsidR="00B54A40">
        <w:t xml:space="preserve"> </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9"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9"/>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3"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lastRenderedPageBreak/>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5"/>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10" w:name="_Toc36738480"/>
      <w:r w:rsidRPr="0059192B">
        <w:rPr>
          <w:lang w:val="fr-CA"/>
        </w:rPr>
        <w:lastRenderedPageBreak/>
        <w:t>Les intensités</w:t>
      </w:r>
      <w:bookmarkEnd w:id="10"/>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6"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27"/>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1" w:name="_Toc36738481"/>
      <w:r w:rsidRPr="00B730B2">
        <w:rPr>
          <w:lang w:val="fr-CA"/>
        </w:rPr>
        <w:lastRenderedPageBreak/>
        <w:t>Planification, action, réflexion</w:t>
      </w:r>
      <w:bookmarkEnd w:id="11"/>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28"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29"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30"/>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lastRenderedPageBreak/>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proofErr w:type="spellStart"/>
      <w:r w:rsidRPr="004008E4">
        <w:rPr>
          <w:lang w:val="fr-CA"/>
        </w:rPr>
        <w:lastRenderedPageBreak/>
        <w:t>TikTok</w:t>
      </w:r>
      <w:proofErr w:type="spellEnd"/>
      <w:r w:rsidRPr="004008E4">
        <w:rPr>
          <w:lang w:val="fr-CA"/>
        </w:rPr>
        <w:t xml:space="preserve">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Vous donner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1"/>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5" w:name="_Toc36738485"/>
      <w:r w:rsidRPr="00647E2F">
        <w:rPr>
          <w:lang w:val="fr-CA"/>
        </w:rPr>
        <w:lastRenderedPageBreak/>
        <w:t>Des noms de lieux</w:t>
      </w:r>
      <w:bookmarkEnd w:id="15"/>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0B5E9429" w:rsidR="00D82558" w:rsidRDefault="00852FC5" w:rsidP="00F01713">
            <w:pPr>
              <w:pStyle w:val="TableauParagraphedeliste"/>
              <w:ind w:left="586"/>
            </w:pPr>
            <w:r>
              <w:rPr>
                <w:lang w:val="fr-FR"/>
              </w:rPr>
              <w:t>D’é</w:t>
            </w:r>
            <w:r w:rsidR="00D82558">
              <w:t>coute</w:t>
            </w:r>
            <w:r>
              <w:t>r</w:t>
            </w:r>
            <w:r w:rsidR="00D82558">
              <w:t xml:space="preserve"> la </w:t>
            </w:r>
            <w:hyperlink r:id="rId32"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3" w:history="1">
              <w:r w:rsidR="00D82558" w:rsidRPr="00E82607">
                <w:rPr>
                  <w:rStyle w:val="Lienhypertexte"/>
                </w:rPr>
                <w:t>paroles</w:t>
              </w:r>
            </w:hyperlink>
            <w:r w:rsidR="00D82558">
              <w:t xml:space="preserve"> de la chanson sur le site Internet La boîte aux paroles</w:t>
            </w:r>
            <w:r w:rsidR="00E82607">
              <w:t>.</w:t>
            </w:r>
          </w:p>
          <w:p w14:paraId="7EB7108D" w14:textId="57ECE680"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4"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Arial Rounded MT Bold">
    <w:panose1 w:val="020F07040305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Gill Sans MT">
    <w:panose1 w:val="020B05020201040202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8B743" w14:textId="77777777" w:rsidR="00735963" w:rsidRDefault="00735963">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BF4DD" w14:textId="77777777" w:rsidR="00735963" w:rsidRDefault="00735963">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DA1C4C">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1C45F" w14:textId="77777777" w:rsidR="00735963" w:rsidRDefault="00735963">
    <w:pPr>
      <w:pStyle w:val="En-tte"/>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9DB10" w14:textId="77777777" w:rsidR="00735963" w:rsidRDefault="00735963">
    <w:pPr>
      <w:pStyle w:val="En-tt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1C4C"/>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
    <w:name w:val="Table Grid"/>
    <w:basedOn w:val="TableauNormal"/>
    <w:uiPriority w:val="39"/>
    <w:rsid w:val="006F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annotation">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
    <w:uiPriority w:val="39"/>
    <w:rsid w:val="003F3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
    <w:name w:val="Table Grid"/>
    <w:basedOn w:val="TableauNormal"/>
    <w:uiPriority w:val="39"/>
    <w:rsid w:val="006F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annotation">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
    <w:uiPriority w:val="39"/>
    <w:rsid w:val="003F3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yperlink" Target="https://www.youtube.com/watch?v=dFWHbRApS3c" TargetMode="External"/><Relationship Id="rId23" Type="http://schemas.openxmlformats.org/officeDocument/2006/relationships/hyperlink" Target="https://www.youtube.com/watch?v=dFWHbRApS3c" TargetMode="External"/><Relationship Id="rId24" Type="http://schemas.openxmlformats.org/officeDocument/2006/relationships/image" Target="media/image1.png"/><Relationship Id="rId25" Type="http://schemas.openxmlformats.org/officeDocument/2006/relationships/header" Target="header7.xml"/><Relationship Id="rId26"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27" Type="http://schemas.openxmlformats.org/officeDocument/2006/relationships/header" Target="header8.xml"/><Relationship Id="rId28"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29" Type="http://schemas.openxmlformats.org/officeDocument/2006/relationships/hyperlink" Target="https://ici.tou.tv/26-lettres-a-danse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yperlink" Target="https&#8239;:/www.youtube.com/watch?v=AdUrUIAA3Q0"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8239;:/laboiteauxparoles.com/titre/43842/658-papineau" TargetMode="External"/><Relationship Id="rId34" Type="http://schemas.openxmlformats.org/officeDocument/2006/relationships/hyperlink" Target="http&#8239;:/www.alloprof.qc.ca/BV/pages/d1078.aspx" TargetMode="External"/><Relationship Id="rId35"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37"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86ABB-2031-49B4-9DB5-87B968D8E71F}"/>
</file>

<file path=customXml/itemProps4.xml><?xml version="1.0" encoding="utf-8"?>
<ds:datastoreItem xmlns:ds="http://schemas.openxmlformats.org/officeDocument/2006/customXml" ds:itemID="{1A92591E-4884-C14D-946C-FB0043D9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2986</Words>
  <Characters>16425</Characters>
  <Application>Microsoft Macintosh Word</Application>
  <DocSecurity>0</DocSecurity>
  <Lines>136</Lines>
  <Paragraphs>38</Paragraphs>
  <ScaleCrop>false</ScaleCrop>
  <Company/>
  <LinksUpToDate>false</LinksUpToDate>
  <CharactersWithSpaces>19373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Marjorie  Bourassa</cp:lastModifiedBy>
  <cp:revision>2</cp:revision>
  <cp:lastPrinted>2020-03-31T21:49:00Z</cp:lastPrinted>
  <dcterms:created xsi:type="dcterms:W3CDTF">2020-04-06T13:42:00Z</dcterms:created>
  <dcterms:modified xsi:type="dcterms:W3CDTF">2020-04-06T13:42:00Z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