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405" w14:textId="77777777" w:rsidR="00DF4403" w:rsidRDefault="00DF4403" w:rsidP="00DF4403">
      <w:pPr>
        <w:pStyle w:val="TDM-Nomdelamatire"/>
        <w:ind w:left="0"/>
      </w:pPr>
    </w:p>
    <w:p w14:paraId="461AEDD8" w14:textId="77777777" w:rsidR="0001299B" w:rsidRDefault="0001299B" w:rsidP="0001299B">
      <w:pPr>
        <w:pStyle w:val="TDM-Titredelactivit"/>
      </w:pPr>
    </w:p>
    <w:p w14:paraId="122362FE" w14:textId="77777777" w:rsidR="0001299B" w:rsidRDefault="0001299B" w:rsidP="0001299B">
      <w:pPr>
        <w:pStyle w:val="TDM-Nomdelamatire"/>
      </w:pPr>
    </w:p>
    <w:p w14:paraId="1F4A80CE" w14:textId="77777777" w:rsidR="0001299B" w:rsidRPr="0001299B" w:rsidRDefault="0001299B" w:rsidP="0001299B">
      <w:pPr>
        <w:pStyle w:val="TDM-Titredelactivit"/>
        <w:sectPr w:rsidR="0001299B" w:rsidRPr="0001299B" w:rsidSect="006F3382">
          <w:headerReference w:type="default" r:id="rId11"/>
          <w:footerReference w:type="even" r:id="rId12"/>
          <w:pgSz w:w="12240" w:h="15840"/>
          <w:pgMar w:top="567" w:right="1418" w:bottom="1418" w:left="1276" w:header="709" w:footer="709" w:gutter="0"/>
          <w:cols w:space="708"/>
          <w:docGrid w:linePitch="360"/>
        </w:sectPr>
      </w:pPr>
    </w:p>
    <w:p w14:paraId="3D84E962" w14:textId="77777777" w:rsidR="00FE5C3E" w:rsidRPr="00035250" w:rsidRDefault="00FE5C3E" w:rsidP="008B69DF">
      <w:pPr>
        <w:pStyle w:val="Titredelactivit"/>
      </w:pPr>
      <w: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E5C3E" w:rsidRPr="006F3382" w14:paraId="4507FDBC" w14:textId="77777777" w:rsidTr="2232D0DE">
        <w:trPr>
          <w:trHeight w:val="6657"/>
        </w:trPr>
        <w:tc>
          <w:tcPr>
            <w:tcW w:w="9782" w:type="dxa"/>
            <w:shd w:val="clear" w:color="auto" w:fill="DDECEE" w:themeFill="accent5" w:themeFillTint="33"/>
          </w:tcPr>
          <w:p w14:paraId="2EFA3124" w14:textId="77777777" w:rsidR="00FE5C3E" w:rsidRDefault="00FE5C3E" w:rsidP="002C5B45">
            <w:pPr>
              <w:pStyle w:val="Informationsauxparents"/>
            </w:pPr>
            <w:r w:rsidRPr="00726125">
              <w:t xml:space="preserve">Information </w:t>
            </w:r>
            <w:r>
              <w:t>à l’intention des</w:t>
            </w:r>
            <w:r w:rsidRPr="00726125">
              <w:t xml:space="preserve"> parents</w:t>
            </w:r>
          </w:p>
          <w:p w14:paraId="4F3BF211" w14:textId="77777777" w:rsidR="00FE5C3E" w:rsidRPr="0031277A" w:rsidRDefault="00FE5C3E" w:rsidP="002C5B45">
            <w:pPr>
              <w:pStyle w:val="Tableauconsignesetmatriel-description"/>
              <w:rPr>
                <w:b/>
                <w:color w:val="002060"/>
              </w:rPr>
            </w:pPr>
            <w:r w:rsidRPr="0031277A">
              <w:rPr>
                <w:b/>
                <w:color w:val="002060"/>
              </w:rPr>
              <w:t>UN ENFANT QUI JOUE EST UN ENFANT QUI APPREND</w:t>
            </w:r>
          </w:p>
          <w:p w14:paraId="49C254A9" w14:textId="77777777" w:rsidR="00FE5C3E" w:rsidRPr="0001299B" w:rsidRDefault="00FE5C3E" w:rsidP="002C5B45">
            <w:pPr>
              <w:pStyle w:val="Tableauconsignesetmatriel-description"/>
            </w:pPr>
            <w:r>
              <w:t xml:space="preserve">Le jeu permet naturellement à l’enfant d’explorer et de connaître le monde qui l’entoure. </w:t>
            </w:r>
          </w:p>
          <w:p w14:paraId="3F36B31B" w14:textId="434A480E" w:rsidR="00FE5C3E" w:rsidRDefault="00FE5C3E" w:rsidP="002C5B45">
            <w:pPr>
              <w:pStyle w:val="Tableauconsignesetmatriel-description"/>
            </w:pPr>
            <w:r>
              <w:t xml:space="preserve">Votre enfant a déjà des intérêts, </w:t>
            </w:r>
            <w:r w:rsidR="00797F18">
              <w:t>Dans les activités, l</w:t>
            </w:r>
            <w:r>
              <w:t xml:space="preserve">’intention est donc de proposer des idées, des actions ou des activités variées qu’il aime et qui correspondent à son âge pour lui permettre au quotidien de :  </w:t>
            </w:r>
          </w:p>
          <w:p w14:paraId="3081F93D" w14:textId="13A95932" w:rsidR="00FE5C3E" w:rsidRPr="0001299B" w:rsidRDefault="00AB43B2" w:rsidP="002C5B45">
            <w:pPr>
              <w:pStyle w:val="TableauParagraphedeliste"/>
            </w:pPr>
            <w:r w:rsidRPr="0001299B">
              <w:t>Bouger</w:t>
            </w:r>
            <w:r w:rsidR="00FE5C3E" w:rsidRPr="0001299B">
              <w:t xml:space="preserve"> (grands et petits mouvements), danse</w:t>
            </w:r>
            <w:r w:rsidR="00EB4FD6">
              <w:t>r;</w:t>
            </w:r>
            <w:r w:rsidR="00FE5C3E" w:rsidRPr="0001299B">
              <w:t xml:space="preserve"> </w:t>
            </w:r>
          </w:p>
          <w:p w14:paraId="05435841" w14:textId="3B407F62" w:rsidR="00FE5C3E" w:rsidRPr="0001299B" w:rsidRDefault="00AB43B2" w:rsidP="002C5B45">
            <w:pPr>
              <w:pStyle w:val="TableauParagraphedeliste"/>
            </w:pPr>
            <w:r>
              <w:t>Dire</w:t>
            </w:r>
            <w:r w:rsidR="00FE5C3E">
              <w:t xml:space="preserve"> ce qu’il ressent</w:t>
            </w:r>
            <w:r w:rsidR="00797F18">
              <w:t>,</w:t>
            </w:r>
            <w:r w:rsidR="00FE5C3E">
              <w:t xml:space="preserve"> ce </w:t>
            </w:r>
            <w:r w:rsidR="00600069">
              <w:t xml:space="preserve">dont il </w:t>
            </w:r>
            <w:r w:rsidR="00FE5C3E">
              <w:t>est capable</w:t>
            </w:r>
            <w:r w:rsidR="00345B31">
              <w:t>;</w:t>
            </w:r>
          </w:p>
          <w:p w14:paraId="039D66D8" w14:textId="498F2926" w:rsidR="00FE5C3E" w:rsidRPr="0001299B" w:rsidRDefault="00AB43B2" w:rsidP="002C5B45">
            <w:pPr>
              <w:pStyle w:val="TableauParagraphedeliste"/>
            </w:pPr>
            <w:r w:rsidRPr="0001299B">
              <w:t>Participer</w:t>
            </w:r>
            <w:r w:rsidR="00FE5C3E" w:rsidRPr="0001299B">
              <w:t>, coopére</w:t>
            </w:r>
            <w:r w:rsidR="00345B31">
              <w:t>r;</w:t>
            </w:r>
          </w:p>
          <w:p w14:paraId="487F2CE8" w14:textId="0F2532AB" w:rsidR="00FE5C3E" w:rsidRPr="0001299B" w:rsidRDefault="00AB43B2" w:rsidP="002C5B45">
            <w:pPr>
              <w:pStyle w:val="TableauParagraphedeliste"/>
            </w:pPr>
            <w:r w:rsidRPr="0001299B">
              <w:t>Parler</w:t>
            </w:r>
            <w:r w:rsidR="00FE5C3E" w:rsidRPr="0001299B">
              <w:t>, écouter, chanter, invente</w:t>
            </w:r>
            <w:r w:rsidR="00345B31">
              <w:t>r;</w:t>
            </w:r>
            <w:r w:rsidR="00FE5C3E" w:rsidRPr="0001299B">
              <w:t xml:space="preserve"> </w:t>
            </w:r>
          </w:p>
          <w:p w14:paraId="51EAA236" w14:textId="5229951D" w:rsidR="00FE5C3E" w:rsidRPr="0001299B" w:rsidRDefault="00AB43B2" w:rsidP="002C5B45">
            <w:pPr>
              <w:pStyle w:val="TableauParagraphedeliste"/>
            </w:pPr>
            <w:r w:rsidRPr="0001299B">
              <w:t>Réfléchir</w:t>
            </w:r>
            <w:r w:rsidR="00FE5C3E" w:rsidRPr="0001299B">
              <w:t>, poser des questions, chercher des réponses</w:t>
            </w:r>
            <w:r w:rsidR="00345B31">
              <w:t>.</w:t>
            </w:r>
          </w:p>
          <w:p w14:paraId="315DDAF8" w14:textId="77777777" w:rsidR="00FE5C3E" w:rsidRPr="00B14054" w:rsidRDefault="00FE5C3E" w:rsidP="00FE6FDB">
            <w:pPr>
              <w:pStyle w:val="Tableauconsignesetmatriel-titres"/>
            </w:pPr>
            <w:r>
              <w:t>À propos des activités</w:t>
            </w:r>
          </w:p>
          <w:p w14:paraId="6C1976DB" w14:textId="14517BB3" w:rsidR="00FE5C3E" w:rsidRPr="00F85F7E" w:rsidRDefault="00FE5C3E" w:rsidP="0071165D">
            <w:pPr>
              <w:pStyle w:val="Tableauconsignesetmatriel-description"/>
              <w:rPr>
                <w:rStyle w:val="Lienhypertexte"/>
              </w:rPr>
            </w:pPr>
            <w:r>
              <w:t xml:space="preserve">La routine familiale que vous avez installée depuis quelques semaines </w:t>
            </w:r>
            <w:r w:rsidR="00600069">
              <w:t>est</w:t>
            </w:r>
            <w:r>
              <w:t xml:space="preserve"> un moyen de rassurer votre enfant</w:t>
            </w:r>
            <w:r w:rsidR="00730DCE">
              <w:t>. Elle</w:t>
            </w:r>
            <w:r>
              <w:t xml:space="preserve"> lui permet de devenir plus </w:t>
            </w:r>
            <w:r w:rsidR="004F5E9D">
              <w:t>autonome, comme</w:t>
            </w:r>
            <w:r>
              <w:t xml:space="preserve"> Petit Ours Brun qu</w:t>
            </w:r>
            <w:r w:rsidR="00797F18">
              <w:t xml:space="preserve">and </w:t>
            </w:r>
            <w:r>
              <w:t>i</w:t>
            </w:r>
            <w:r w:rsidR="00797F18">
              <w:t>l</w:t>
            </w:r>
            <w:r>
              <w:t xml:space="preserve"> s’habille seul</w:t>
            </w:r>
            <w:r w:rsidR="00797F18">
              <w:t xml:space="preserve"> dans une vidéo</w:t>
            </w:r>
            <w:r w:rsidR="007E048C">
              <w:t xml:space="preserve"> : </w:t>
            </w:r>
            <w:hyperlink r:id="rId13">
              <w:r w:rsidR="007E048C" w:rsidRPr="0031277A">
                <w:rPr>
                  <w:rStyle w:val="Lienhypertexte"/>
                </w:rPr>
                <w:t>https://www.youtube.com/watch?v=FWaJfHMVrbY</w:t>
              </w:r>
            </w:hyperlink>
            <w:r w:rsidR="0031277A" w:rsidRPr="0031277A">
              <w:t>.</w:t>
            </w:r>
          </w:p>
          <w:p w14:paraId="5E24A004" w14:textId="080A459B" w:rsidR="00FE5C3E" w:rsidRDefault="00FE5C3E" w:rsidP="0071165D">
            <w:pPr>
              <w:pStyle w:val="Tableauconsignesetmatriel-description"/>
            </w:pPr>
            <w:r>
              <w:t>La routine du matin (petit-déjeuner, brossage de dents, etc.), le repas du midi, la sieste, le repas du soir et la routine du dodo (bain, brossage de dents, histoire, etc.) sont des repères stables qui aident les enfants à se situer dans le temps</w:t>
            </w:r>
            <w:r w:rsidR="00CF21DD">
              <w:t>.</w:t>
            </w:r>
            <w:r>
              <w:t xml:space="preserve"> </w:t>
            </w:r>
            <w:r w:rsidR="00491DDC">
              <w:t>Ces repères</w:t>
            </w:r>
            <w:r w:rsidR="00CF21DD">
              <w:t xml:space="preserve"> </w:t>
            </w:r>
            <w:r>
              <w:t>favoris</w:t>
            </w:r>
            <w:r w:rsidR="00CF21DD">
              <w:t>e</w:t>
            </w:r>
            <w:r>
              <w:t xml:space="preserve">nt </w:t>
            </w:r>
            <w:r w:rsidR="00491DDC">
              <w:t>la</w:t>
            </w:r>
            <w:r>
              <w:t xml:space="preserve"> collaboration</w:t>
            </w:r>
            <w:r w:rsidR="00491DDC">
              <w:t xml:space="preserve"> des enfants</w:t>
            </w:r>
            <w:r>
              <w:t xml:space="preserve">, la maîtrise de leurs émotions et un sentiment de bien-être.        </w:t>
            </w:r>
          </w:p>
          <w:p w14:paraId="3E1BA14E" w14:textId="4C213A11" w:rsidR="00FE5C3E" w:rsidRPr="002F7973" w:rsidRDefault="00FE5C3E" w:rsidP="0071165D">
            <w:pPr>
              <w:pStyle w:val="Tableauconsignesetmatriel-description"/>
              <w:rPr>
                <w:b/>
              </w:rPr>
            </w:pPr>
            <w:r w:rsidRPr="0031277A">
              <w:rPr>
                <w:b/>
                <w:color w:val="002060"/>
              </w:rPr>
              <w:t>Le JEU est le mode d’apprentissage privilégié des enfants.</w:t>
            </w:r>
          </w:p>
        </w:tc>
      </w:tr>
    </w:tbl>
    <w:p w14:paraId="1B9D10C6" w14:textId="77777777" w:rsidR="0071165D" w:rsidRDefault="0071165D" w:rsidP="00345B31">
      <w:pPr>
        <w:pStyle w:val="Titredelactivit"/>
        <w:ind w:left="-266"/>
        <w:rPr>
          <w:lang w:val="fr-CA"/>
        </w:rPr>
      </w:pPr>
    </w:p>
    <w:p w14:paraId="5A3D521A" w14:textId="77777777" w:rsidR="0071165D" w:rsidRDefault="0071165D">
      <w:pPr>
        <w:rPr>
          <w:rFonts w:ascii="Arial Rounded MT Bold" w:eastAsia="Times New Roman" w:hAnsi="Arial Rounded MT Bold" w:cs="Arial"/>
          <w:b/>
          <w:color w:val="0070C0"/>
          <w:sz w:val="50"/>
          <w:szCs w:val="40"/>
          <w:lang w:val="fr-CA" w:eastAsia="fr-CA"/>
        </w:rPr>
      </w:pPr>
      <w:r>
        <w:rPr>
          <w:lang w:val="fr-CA"/>
        </w:rPr>
        <w:br w:type="page"/>
      </w:r>
    </w:p>
    <w:p w14:paraId="6B5949FB" w14:textId="739946C8" w:rsidR="00FE5C3E" w:rsidRDefault="00FE5C3E" w:rsidP="008B69DF">
      <w:pPr>
        <w:pStyle w:val="Titredelactivit"/>
      </w:pPr>
      <w:r w:rsidRPr="008B69DF">
        <w:lastRenderedPageBreak/>
        <w:t xml:space="preserve">Activités à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6F3382" w14:paraId="6F07A4D2" w14:textId="77777777" w:rsidTr="002C5B45">
        <w:tc>
          <w:tcPr>
            <w:tcW w:w="9923" w:type="dxa"/>
            <w:shd w:val="clear" w:color="auto" w:fill="DDECEE" w:themeFill="accent5" w:themeFillTint="33"/>
          </w:tcPr>
          <w:p w14:paraId="5B780DEE" w14:textId="5327D218" w:rsidR="00FE5C3E" w:rsidRPr="00035250" w:rsidRDefault="00FE5C3E" w:rsidP="002C5B45">
            <w:pPr>
              <w:pStyle w:val="Informationsauxparents"/>
            </w:pPr>
            <w:r w:rsidRPr="00035250">
              <w:t xml:space="preserve">Information </w:t>
            </w:r>
            <w:r w:rsidR="00600069">
              <w:t>à l’intention des</w:t>
            </w:r>
            <w:r w:rsidR="00600069" w:rsidRPr="00035250">
              <w:t xml:space="preserve"> </w:t>
            </w:r>
            <w:r w:rsidRPr="00035250">
              <w:t>parents</w:t>
            </w:r>
          </w:p>
          <w:p w14:paraId="27BB4518" w14:textId="5A1C7C82" w:rsidR="00FE5C3E" w:rsidRPr="00B14054" w:rsidRDefault="008B69DF" w:rsidP="002C5B45">
            <w:pPr>
              <w:pStyle w:val="Tableauconsignesetmatriel-titres"/>
            </w:pPr>
            <w:r>
              <w:rPr>
                <w:noProof/>
                <w:lang w:val="fr-CA" w:eastAsia="fr-CA"/>
              </w:rPr>
              <w:drawing>
                <wp:anchor distT="0" distB="0" distL="114300" distR="114300" simplePos="0" relativeHeight="251658240" behindDoc="0" locked="0" layoutInCell="1" allowOverlap="1" wp14:anchorId="13777B4D" wp14:editId="003625D1">
                  <wp:simplePos x="0" y="0"/>
                  <wp:positionH relativeFrom="column">
                    <wp:posOffset>4559300</wp:posOffset>
                  </wp:positionH>
                  <wp:positionV relativeFrom="paragraph">
                    <wp:posOffset>126365</wp:posOffset>
                  </wp:positionV>
                  <wp:extent cx="1344295" cy="1224915"/>
                  <wp:effectExtent l="0" t="0" r="8255" b="0"/>
                  <wp:wrapSquare wrapText="bothSides"/>
                  <wp:docPr id="3" name="Image 3" descr="C:\Users\lavel11\AppData\Local\Microsoft\Windows\INetCache\Content.MSO\E4C2CD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el11\AppData\Local\Microsoft\Windows\INetCache\Content.MSO\E4C2CD4B.tmp"/>
                          <pic:cNvPicPr>
                            <a:picLocks noChangeAspect="1" noChangeArrowheads="1"/>
                          </pic:cNvPicPr>
                        </pic:nvPicPr>
                        <pic:blipFill rotWithShape="1">
                          <a:blip r:embed="rId14" cstate="hqprint">
                            <a:extLst>
                              <a:ext uri="{28A0092B-C50C-407E-A947-70E740481C1C}">
                                <a14:useLocalDpi xmlns:a14="http://schemas.microsoft.com/office/drawing/2010/main" val="0"/>
                              </a:ext>
                            </a:extLst>
                          </a:blip>
                          <a:srcRect t="30610" r="-1502"/>
                          <a:stretch/>
                        </pic:blipFill>
                        <pic:spPr bwMode="auto">
                          <a:xfrm>
                            <a:off x="0" y="0"/>
                            <a:ext cx="1344295" cy="1224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C3E">
              <w:t>À propos de l’activité</w:t>
            </w:r>
          </w:p>
          <w:p w14:paraId="56567732" w14:textId="289DF1A7" w:rsidR="00FE5C3E" w:rsidRDefault="00FE5C3E" w:rsidP="002C5B45">
            <w:pPr>
              <w:pStyle w:val="Tableauconsignesetmatriel-description"/>
            </w:pPr>
            <w:r>
              <w:t>Vous pouvez</w:t>
            </w:r>
            <w:r w:rsidR="00576FE4">
              <w:t xml:space="preserve"> par exemple</w:t>
            </w:r>
            <w:r w:rsidR="00600069">
              <w:t> </w:t>
            </w:r>
            <w:r>
              <w:t xml:space="preserve">: </w:t>
            </w:r>
          </w:p>
          <w:p w14:paraId="4E278BF6" w14:textId="0B2F70E0" w:rsidR="00FE5C3E" w:rsidRDefault="00345B31" w:rsidP="002C5B45">
            <w:pPr>
              <w:pStyle w:val="Paragraphedeliste"/>
              <w:numPr>
                <w:ilvl w:val="0"/>
                <w:numId w:val="12"/>
              </w:numPr>
            </w:pPr>
            <w:r>
              <w:t>Jouer</w:t>
            </w:r>
            <w:r w:rsidR="00FE5C3E">
              <w:t xml:space="preserve"> à la cachette;</w:t>
            </w:r>
          </w:p>
          <w:p w14:paraId="5E312B31" w14:textId="1D9E39CF" w:rsidR="00FE5C3E" w:rsidRDefault="00345B31" w:rsidP="002C5B45">
            <w:pPr>
              <w:pStyle w:val="Paragraphedeliste"/>
              <w:numPr>
                <w:ilvl w:val="0"/>
                <w:numId w:val="12"/>
              </w:numPr>
            </w:pPr>
            <w:r>
              <w:t>Écouter</w:t>
            </w:r>
            <w:r w:rsidR="00FE5C3E">
              <w:t xml:space="preserve"> le chant des oiseaux et essayer de le reproduire;</w:t>
            </w:r>
          </w:p>
          <w:p w14:paraId="1F52D3F0" w14:textId="2437D236" w:rsidR="00FE5C3E" w:rsidRDefault="00345B31" w:rsidP="002C5B45">
            <w:pPr>
              <w:pStyle w:val="Paragraphedeliste"/>
              <w:numPr>
                <w:ilvl w:val="0"/>
                <w:numId w:val="12"/>
              </w:numPr>
            </w:pPr>
            <w:r>
              <w:t>D</w:t>
            </w:r>
            <w:r w:rsidR="00FE5C3E">
              <w:t xml:space="preserve">essiner un arc-en-ciel sur le trottoir ou dans </w:t>
            </w:r>
            <w:r w:rsidR="00600069">
              <w:t>l’</w:t>
            </w:r>
            <w:r w:rsidR="00FE5C3E">
              <w:t>entrée;</w:t>
            </w:r>
          </w:p>
          <w:p w14:paraId="47996F8F" w14:textId="0FC854BE" w:rsidR="00FE5C3E" w:rsidRPr="006A7248" w:rsidRDefault="00345B31" w:rsidP="002C5B45">
            <w:pPr>
              <w:pStyle w:val="Paragraphedeliste"/>
              <w:numPr>
                <w:ilvl w:val="0"/>
                <w:numId w:val="12"/>
              </w:numPr>
            </w:pPr>
            <w:r>
              <w:t>Sauter</w:t>
            </w:r>
            <w:r w:rsidR="00FE5C3E">
              <w:t xml:space="preserve"> comme un lapin;</w:t>
            </w:r>
          </w:p>
          <w:p w14:paraId="5E1537B9" w14:textId="2C68EADC" w:rsidR="00FE5C3E" w:rsidRPr="006F3382" w:rsidRDefault="00345B31" w:rsidP="002C5B45">
            <w:pPr>
              <w:pStyle w:val="Paragraphedeliste"/>
              <w:numPr>
                <w:ilvl w:val="0"/>
                <w:numId w:val="12"/>
              </w:numPr>
            </w:pPr>
            <w:r>
              <w:t>Ramasser</w:t>
            </w:r>
            <w:r w:rsidR="00FE5C3E">
              <w:t xml:space="preserve"> de petites branches trouvées par terre</w:t>
            </w:r>
            <w:r w:rsidR="00576FE4">
              <w:t>.</w:t>
            </w:r>
          </w:p>
        </w:tc>
      </w:tr>
    </w:tbl>
    <w:p w14:paraId="134B0CB8" w14:textId="77777777" w:rsidR="00FE5C3E" w:rsidRDefault="00FE5C3E" w:rsidP="00FE5C3E"/>
    <w:p w14:paraId="432AB548" w14:textId="77777777" w:rsidR="00FE5C3E" w:rsidRDefault="00FE5C3E" w:rsidP="00FE5C3E">
      <w:pPr>
        <w:pStyle w:val="Titredelactivit"/>
        <w:rPr>
          <w:lang w:val="fr-CA"/>
        </w:rPr>
        <w:sectPr w:rsidR="00FE5C3E" w:rsidSect="006F3382">
          <w:headerReference w:type="default" r:id="rId15"/>
          <w:footerReference w:type="default" r:id="rId16"/>
          <w:pgSz w:w="12240" w:h="15840"/>
          <w:pgMar w:top="567" w:right="1418" w:bottom="1418" w:left="1276" w:header="709" w:footer="709" w:gutter="0"/>
          <w:cols w:space="708"/>
          <w:docGrid w:linePitch="360"/>
        </w:sectPr>
      </w:pPr>
    </w:p>
    <w:p w14:paraId="4133AF35" w14:textId="46D0611F" w:rsidR="00FE5C3E" w:rsidRDefault="00FE5C3E" w:rsidP="008B69DF">
      <w:pPr>
        <w:pStyle w:val="Titredelactivit"/>
      </w:pPr>
      <w:r w:rsidRPr="008B69DF">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796A3D" w14:paraId="5826747E" w14:textId="77777777" w:rsidTr="002C5B45">
        <w:tc>
          <w:tcPr>
            <w:tcW w:w="9923" w:type="dxa"/>
            <w:shd w:val="clear" w:color="auto" w:fill="DDECEE" w:themeFill="accent5" w:themeFillTint="33"/>
          </w:tcPr>
          <w:p w14:paraId="76D55F37" w14:textId="1FCBE789" w:rsidR="00FE5C3E" w:rsidRPr="00035250" w:rsidRDefault="00FE5C3E" w:rsidP="002C5B45">
            <w:pPr>
              <w:pStyle w:val="Informationsauxparents"/>
            </w:pPr>
            <w:r w:rsidRPr="00035250">
              <w:t xml:space="preserve">Information </w:t>
            </w:r>
            <w:r w:rsidR="00600069">
              <w:t>à l’intention des</w:t>
            </w:r>
            <w:r w:rsidR="00600069" w:rsidRPr="00035250">
              <w:t xml:space="preserve"> </w:t>
            </w:r>
            <w:r w:rsidRPr="00035250">
              <w:t>parents</w:t>
            </w:r>
          </w:p>
          <w:p w14:paraId="72B2AE73" w14:textId="77777777" w:rsidR="00FE5C3E" w:rsidRDefault="00FE5C3E" w:rsidP="002C5B45">
            <w:pPr>
              <w:pStyle w:val="Tableauconsignesetmatriel-titres"/>
            </w:pPr>
            <w:r>
              <w:t>À propos de l’activité</w:t>
            </w:r>
          </w:p>
          <w:p w14:paraId="4BDB5A27" w14:textId="7B474DD1" w:rsidR="00FE5C3E" w:rsidRDefault="00576FE4" w:rsidP="002C5B45">
            <w:pPr>
              <w:pStyle w:val="Tableauconsignesetmatriel-description"/>
            </w:pPr>
            <w:r>
              <w:t>Invitez</w:t>
            </w:r>
            <w:r w:rsidR="00FE5C3E">
              <w:t xml:space="preserve"> votre enfant à devenir un petit chef</w:t>
            </w:r>
            <w:r w:rsidR="00600069">
              <w:t xml:space="preserve">. Il </w:t>
            </w:r>
            <w:r w:rsidR="00FE5C3E">
              <w:t>pour</w:t>
            </w:r>
            <w:r w:rsidR="00600069">
              <w:t xml:space="preserve">ra </w:t>
            </w:r>
            <w:r w:rsidR="00FE5C3E">
              <w:t>:</w:t>
            </w:r>
          </w:p>
          <w:p w14:paraId="391E650F" w14:textId="5E8CA5B1" w:rsidR="00FE5C3E" w:rsidRPr="00A21A94" w:rsidRDefault="00345B31" w:rsidP="002C5B45">
            <w:pPr>
              <w:pStyle w:val="Paragraphedeliste"/>
              <w:numPr>
                <w:ilvl w:val="0"/>
                <w:numId w:val="12"/>
              </w:numPr>
            </w:pPr>
            <w:r>
              <w:t>Sortir</w:t>
            </w:r>
            <w:r w:rsidR="00FE5C3E">
              <w:t xml:space="preserve"> les ingrédients nécessaires à </w:t>
            </w:r>
            <w:r w:rsidR="00551953">
              <w:t xml:space="preserve">une </w:t>
            </w:r>
            <w:hyperlink r:id="rId17" w:history="1">
              <w:r w:rsidR="0031277A">
                <w:rPr>
                  <w:rStyle w:val="Lienhypertexte"/>
                </w:rPr>
                <w:t>re</w:t>
              </w:r>
              <w:r w:rsidR="0031277A" w:rsidRPr="00551953">
                <w:rPr>
                  <w:rStyle w:val="Lienhypertexte"/>
                </w:rPr>
                <w:t>cette de salade de fruits</w:t>
              </w:r>
            </w:hyperlink>
            <w:r w:rsidR="00FE5C3E">
              <w:t>;</w:t>
            </w:r>
            <w:r w:rsidR="00320719">
              <w:rPr>
                <w:rStyle w:val="Lienhypertexte"/>
              </w:rPr>
              <w:t xml:space="preserve"> </w:t>
            </w:r>
          </w:p>
          <w:p w14:paraId="5E17B096" w14:textId="2C7FBF0D" w:rsidR="00FE5C3E" w:rsidRDefault="00345B31" w:rsidP="002C5B45">
            <w:pPr>
              <w:pStyle w:val="Paragraphedeliste"/>
              <w:numPr>
                <w:ilvl w:val="0"/>
                <w:numId w:val="12"/>
              </w:numPr>
            </w:pPr>
            <w:r>
              <w:t>Laver</w:t>
            </w:r>
            <w:r w:rsidR="00FE5C3E">
              <w:t xml:space="preserve"> et préparer les fruits;</w:t>
            </w:r>
          </w:p>
          <w:p w14:paraId="4DDE56EA" w14:textId="6259E1A6" w:rsidR="00FE5C3E" w:rsidRPr="00FD1AD7" w:rsidRDefault="00345B31" w:rsidP="002C5B45">
            <w:pPr>
              <w:pStyle w:val="Paragraphedeliste"/>
              <w:numPr>
                <w:ilvl w:val="0"/>
                <w:numId w:val="12"/>
              </w:numPr>
            </w:pPr>
            <w:r>
              <w:t>Mesurer</w:t>
            </w:r>
            <w:r w:rsidR="00FE5C3E">
              <w:t xml:space="preserve"> les quantités;</w:t>
            </w:r>
          </w:p>
          <w:p w14:paraId="3938EE9B" w14:textId="4F3B0085" w:rsidR="00FE5C3E" w:rsidRPr="0003584B" w:rsidRDefault="00345B31" w:rsidP="008B69DF">
            <w:pPr>
              <w:pStyle w:val="Paragraphedeliste"/>
              <w:numPr>
                <w:ilvl w:val="0"/>
                <w:numId w:val="12"/>
              </w:numPr>
            </w:pPr>
            <w:r>
              <w:t>Essuyer</w:t>
            </w:r>
            <w:r w:rsidR="00FE5C3E">
              <w:t xml:space="preserve"> et ranger la vaisselle.</w:t>
            </w:r>
          </w:p>
        </w:tc>
      </w:tr>
    </w:tbl>
    <w:p w14:paraId="459FCB3D" w14:textId="77777777" w:rsidR="00FE5C3E" w:rsidRDefault="00FE5C3E" w:rsidP="00FE5C3E">
      <w:pPr>
        <w:pStyle w:val="Titredelactivit"/>
        <w:rPr>
          <w:lang w:val="fr-CA"/>
        </w:rPr>
        <w:sectPr w:rsidR="00FE5C3E" w:rsidSect="006F3382">
          <w:pgSz w:w="12240" w:h="15840"/>
          <w:pgMar w:top="567" w:right="1418" w:bottom="1418" w:left="1276" w:header="709" w:footer="709" w:gutter="0"/>
          <w:cols w:space="708"/>
          <w:docGrid w:linePitch="360"/>
        </w:sectPr>
      </w:pPr>
    </w:p>
    <w:p w14:paraId="564FF651" w14:textId="58796EE2" w:rsidR="00FE5C3E" w:rsidRDefault="00FE5C3E" w:rsidP="008B69DF">
      <w:pPr>
        <w:pStyle w:val="Titredelactivit"/>
      </w:pPr>
      <w:r w:rsidRPr="008B69DF">
        <w:t>Jeu de devinettes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8E3D4B" w14:paraId="2F7416FE" w14:textId="77777777" w:rsidTr="002C5B45">
        <w:tc>
          <w:tcPr>
            <w:tcW w:w="9923" w:type="dxa"/>
            <w:shd w:val="clear" w:color="auto" w:fill="DDECEE" w:themeFill="accent5" w:themeFillTint="33"/>
          </w:tcPr>
          <w:p w14:paraId="54A95485" w14:textId="466D933E" w:rsidR="00FE5C3E" w:rsidRPr="00035250" w:rsidRDefault="00FE5C3E" w:rsidP="002C5B45">
            <w:pPr>
              <w:pStyle w:val="Informationsauxparents"/>
            </w:pPr>
            <w:r w:rsidRPr="00035250">
              <w:t xml:space="preserve">Information </w:t>
            </w:r>
            <w:r w:rsidR="00551953">
              <w:t>à l’intention des</w:t>
            </w:r>
            <w:r w:rsidR="00551953" w:rsidRPr="00035250">
              <w:t xml:space="preserve"> </w:t>
            </w:r>
            <w:r w:rsidRPr="00035250">
              <w:t>parents</w:t>
            </w:r>
          </w:p>
          <w:p w14:paraId="7F1C5D03" w14:textId="77777777" w:rsidR="00FE5C3E" w:rsidRPr="00B14054" w:rsidRDefault="00FE5C3E" w:rsidP="002C5B45">
            <w:pPr>
              <w:pStyle w:val="Tableauconsignesetmatriel-titres"/>
            </w:pPr>
            <w:r>
              <w:t>À propos de l’activité</w:t>
            </w:r>
          </w:p>
          <w:p w14:paraId="7E292F1A" w14:textId="255EA5E7" w:rsidR="00FE5C3E" w:rsidRPr="008B69DF" w:rsidRDefault="00FE5C3E" w:rsidP="002C5B45">
            <w:pPr>
              <w:pStyle w:val="Tableauconsignesetmatriel-description"/>
            </w:pPr>
            <w:r w:rsidRPr="008B69DF">
              <w:t>Vous pouvez</w:t>
            </w:r>
            <w:r w:rsidR="001A7505" w:rsidRPr="008B69DF">
              <w:t xml:space="preserve"> par exemple</w:t>
            </w:r>
            <w:r w:rsidR="00551953" w:rsidRPr="008B69DF">
              <w:t> :</w:t>
            </w:r>
          </w:p>
          <w:p w14:paraId="0D00F1C2" w14:textId="53973230" w:rsidR="00FE5C3E" w:rsidRPr="008B69DF" w:rsidRDefault="00F60744" w:rsidP="002C5B45">
            <w:pPr>
              <w:pStyle w:val="Paragraphedeliste"/>
              <w:numPr>
                <w:ilvl w:val="0"/>
                <w:numId w:val="12"/>
              </w:numPr>
            </w:pPr>
            <w:r w:rsidRPr="008B69DF">
              <w:t>Cacher</w:t>
            </w:r>
            <w:r w:rsidR="00FE5C3E" w:rsidRPr="008B69DF">
              <w:t xml:space="preserve"> un objet et donner des indices pour </w:t>
            </w:r>
            <w:r w:rsidR="00576FE4" w:rsidRPr="008B69DF">
              <w:t>que votre enfant</w:t>
            </w:r>
            <w:r w:rsidR="00FE5C3E" w:rsidRPr="008B69DF">
              <w:t xml:space="preserve"> devine</w:t>
            </w:r>
            <w:r w:rsidR="00576FE4" w:rsidRPr="008B69DF">
              <w:t xml:space="preserve"> de </w:t>
            </w:r>
            <w:r w:rsidR="00491DDC" w:rsidRPr="008B69DF">
              <w:t>quoi</w:t>
            </w:r>
            <w:r w:rsidR="00576FE4" w:rsidRPr="008B69DF">
              <w:t xml:space="preserve"> il s’agit</w:t>
            </w:r>
            <w:r w:rsidR="00FE5C3E" w:rsidRPr="008B69DF">
              <w:t>;</w:t>
            </w:r>
          </w:p>
          <w:p w14:paraId="784755F2" w14:textId="43A4AD06" w:rsidR="00FE5C3E" w:rsidRPr="008B69DF" w:rsidRDefault="00F60744" w:rsidP="002C5B45">
            <w:pPr>
              <w:pStyle w:val="Paragraphedeliste"/>
              <w:numPr>
                <w:ilvl w:val="0"/>
                <w:numId w:val="12"/>
              </w:numPr>
            </w:pPr>
            <w:r w:rsidRPr="008B69DF">
              <w:t>Demander</w:t>
            </w:r>
            <w:r w:rsidR="00FE5C3E" w:rsidRPr="008B69DF">
              <w:t xml:space="preserve"> à </w:t>
            </w:r>
            <w:r w:rsidR="00CF21DD" w:rsidRPr="008B69DF">
              <w:t xml:space="preserve">votre enfant </w:t>
            </w:r>
            <w:r w:rsidR="00FE5C3E" w:rsidRPr="008B69DF">
              <w:t>de cacher un objet à son tour</w:t>
            </w:r>
            <w:r w:rsidR="00551953" w:rsidRPr="008B69DF">
              <w:t>.</w:t>
            </w:r>
          </w:p>
          <w:p w14:paraId="511F5E3A" w14:textId="77777777" w:rsidR="00FE5C3E" w:rsidRPr="008B69DF" w:rsidRDefault="00FE5C3E" w:rsidP="008B69DF">
            <w:pPr>
              <w:pStyle w:val="Tableauconsignesetmatriel-description"/>
            </w:pPr>
            <w:r w:rsidRPr="008B69DF">
              <w:t>Vous trouverez d’autres activités sur ces sites : </w:t>
            </w:r>
          </w:p>
          <w:p w14:paraId="3B6EC238" w14:textId="77777777" w:rsidR="00FE5C3E" w:rsidRPr="008B69DF" w:rsidRDefault="00962248" w:rsidP="002C5B45">
            <w:pPr>
              <w:pStyle w:val="Paragraphedeliste"/>
              <w:numPr>
                <w:ilvl w:val="0"/>
                <w:numId w:val="12"/>
              </w:numPr>
            </w:pPr>
            <w:hyperlink r:id="rId18" w:history="1">
              <w:r w:rsidR="00FE5C3E" w:rsidRPr="008B69DF">
                <w:rPr>
                  <w:rStyle w:val="Lienhypertexte"/>
                </w:rPr>
                <w:t>https://naitreetgrandir.com/blogue/2016/10/11/jouer-devinettes-stimuler-langage/</w:t>
              </w:r>
            </w:hyperlink>
          </w:p>
          <w:p w14:paraId="44BA058F" w14:textId="5B2F81B7" w:rsidR="00FE5C3E" w:rsidRPr="008E3D4B" w:rsidRDefault="00962248" w:rsidP="008B69DF">
            <w:pPr>
              <w:pStyle w:val="Paragraphedeliste"/>
              <w:numPr>
                <w:ilvl w:val="0"/>
                <w:numId w:val="12"/>
              </w:numPr>
            </w:pPr>
            <w:hyperlink r:id="rId19">
              <w:r w:rsidR="00FE5C3E" w:rsidRPr="008B69DF">
                <w:rPr>
                  <w:rStyle w:val="Lienhypertexte"/>
                </w:rPr>
                <w:t>https://www.youtube.com/watch?v=wYEpN6hxNxw</w:t>
              </w:r>
            </w:hyperlink>
          </w:p>
        </w:tc>
      </w:tr>
    </w:tbl>
    <w:p w14:paraId="4CF9C758" w14:textId="77777777" w:rsidR="00FE5C3E" w:rsidRPr="008E3D4B" w:rsidRDefault="00FE5C3E" w:rsidP="00FE5C3E">
      <w:pPr>
        <w:pStyle w:val="Titredelactivit"/>
        <w:rPr>
          <w:lang w:val="fr-CA"/>
        </w:rPr>
        <w:sectPr w:rsidR="00FE5C3E" w:rsidRPr="008E3D4B" w:rsidSect="006F3382">
          <w:pgSz w:w="12240" w:h="15840"/>
          <w:pgMar w:top="567" w:right="1418" w:bottom="1418" w:left="1276" w:header="709" w:footer="709" w:gutter="0"/>
          <w:cols w:space="708"/>
          <w:docGrid w:linePitch="360"/>
        </w:sectPr>
      </w:pPr>
    </w:p>
    <w:p w14:paraId="13A2D229" w14:textId="1E44B5A9" w:rsidR="00FE5C3E" w:rsidRDefault="00FE5C3E" w:rsidP="008B69DF">
      <w:pPr>
        <w:pStyle w:val="Titredelactivit"/>
      </w:pPr>
      <w:r w:rsidRPr="008B69DF">
        <w:t>Histoire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8E3D4B" w14:paraId="2274B3C6" w14:textId="77777777" w:rsidTr="002C5B45">
        <w:tc>
          <w:tcPr>
            <w:tcW w:w="9923" w:type="dxa"/>
            <w:shd w:val="clear" w:color="auto" w:fill="DDECEE" w:themeFill="accent5" w:themeFillTint="33"/>
          </w:tcPr>
          <w:p w14:paraId="68653819" w14:textId="52BCE670" w:rsidR="00FE5C3E" w:rsidRPr="00035250" w:rsidRDefault="00FE5C3E" w:rsidP="002C5B45">
            <w:pPr>
              <w:pStyle w:val="Informationsauxparents"/>
            </w:pPr>
            <w:r w:rsidRPr="00035250">
              <w:t xml:space="preserve">Information </w:t>
            </w:r>
            <w:r w:rsidR="00551953">
              <w:t>à l’intention des</w:t>
            </w:r>
            <w:r w:rsidR="00551953" w:rsidRPr="00035250">
              <w:t xml:space="preserve"> </w:t>
            </w:r>
            <w:r w:rsidRPr="00035250">
              <w:t>parents</w:t>
            </w:r>
          </w:p>
          <w:p w14:paraId="0E2602AF" w14:textId="77777777" w:rsidR="00FE5C3E" w:rsidRDefault="00FE5C3E" w:rsidP="002C5B45">
            <w:pPr>
              <w:pStyle w:val="Tableauconsignesetmatriel-titres"/>
            </w:pPr>
            <w:r>
              <w:t>À propos de l’activité</w:t>
            </w:r>
          </w:p>
          <w:p w14:paraId="6341A0C1" w14:textId="53F1F55C" w:rsidR="00FE5C3E" w:rsidRPr="00BB7D35" w:rsidRDefault="00FE5C3E" w:rsidP="002C5B45">
            <w:pPr>
              <w:pStyle w:val="Tableauconsignesetmatriel-description"/>
            </w:pPr>
            <w:r>
              <w:t>Vous pouvez</w:t>
            </w:r>
            <w:r w:rsidR="00551953">
              <w:t xml:space="preserve"> par exemple :</w:t>
            </w:r>
          </w:p>
          <w:p w14:paraId="67C0FA41" w14:textId="06D14894" w:rsidR="00FE5C3E" w:rsidRPr="00A04809" w:rsidRDefault="00F60744" w:rsidP="002C5B45">
            <w:pPr>
              <w:pStyle w:val="Paragraphedeliste"/>
              <w:numPr>
                <w:ilvl w:val="0"/>
                <w:numId w:val="12"/>
              </w:numPr>
            </w:pPr>
            <w:r>
              <w:t>Raconter</w:t>
            </w:r>
            <w:r w:rsidR="00FE5C3E">
              <w:t xml:space="preserve"> une histoire;</w:t>
            </w:r>
          </w:p>
          <w:p w14:paraId="714D9043" w14:textId="39C0D443" w:rsidR="00FE5C3E" w:rsidRPr="00C06C5A" w:rsidRDefault="00F60744" w:rsidP="002C5B45">
            <w:pPr>
              <w:pStyle w:val="Paragraphedeliste"/>
              <w:numPr>
                <w:ilvl w:val="0"/>
                <w:numId w:val="12"/>
              </w:numPr>
            </w:pPr>
            <w:r>
              <w:t>Poser</w:t>
            </w:r>
            <w:r w:rsidR="00FE5C3E">
              <w:t xml:space="preserve"> des questions à votre enfant sur l’histoire;</w:t>
            </w:r>
          </w:p>
          <w:p w14:paraId="47A455D2" w14:textId="0ED47D78" w:rsidR="00FE5C3E" w:rsidRDefault="00551953" w:rsidP="002C5B45">
            <w:pPr>
              <w:pStyle w:val="Paragraphedeliste"/>
              <w:numPr>
                <w:ilvl w:val="0"/>
                <w:numId w:val="12"/>
              </w:numPr>
            </w:pPr>
            <w:r>
              <w:t>Lui f</w:t>
            </w:r>
            <w:r w:rsidR="00F60744">
              <w:t>aire</w:t>
            </w:r>
            <w:r w:rsidR="00FE5C3E">
              <w:t xml:space="preserve"> nommer les personnages;</w:t>
            </w:r>
          </w:p>
          <w:p w14:paraId="0E1933E7" w14:textId="368ECB51" w:rsidR="00FE5C3E" w:rsidRDefault="00F60744" w:rsidP="00551953">
            <w:pPr>
              <w:pStyle w:val="Paragraphedeliste"/>
              <w:numPr>
                <w:ilvl w:val="0"/>
                <w:numId w:val="12"/>
              </w:numPr>
            </w:pPr>
            <w:r>
              <w:t>Lui</w:t>
            </w:r>
            <w:r w:rsidR="00FE5C3E">
              <w:t xml:space="preserve"> demander de raconter l’histoire à sa façon</w:t>
            </w:r>
            <w:r w:rsidR="00551953">
              <w:t>.</w:t>
            </w:r>
          </w:p>
          <w:p w14:paraId="77E8DB8A" w14:textId="77777777" w:rsidR="00FE5C3E" w:rsidRPr="008B69DF" w:rsidRDefault="00FE5C3E" w:rsidP="008B69DF">
            <w:pPr>
              <w:pStyle w:val="Tableauconsignesetmatriel-description"/>
            </w:pPr>
            <w:r w:rsidRPr="008B69DF">
              <w:t>Vous trouverez des histoires sur ces sites : </w:t>
            </w:r>
          </w:p>
          <w:p w14:paraId="3B3B26EF" w14:textId="13BD8618" w:rsidR="00FE5C3E" w:rsidRPr="008B69DF" w:rsidRDefault="00962248" w:rsidP="002C5B45">
            <w:pPr>
              <w:pStyle w:val="Paragraphedeliste"/>
              <w:numPr>
                <w:ilvl w:val="0"/>
                <w:numId w:val="12"/>
              </w:numPr>
            </w:pPr>
            <w:hyperlink r:id="rId20" w:history="1">
              <w:r w:rsidR="00F60744" w:rsidRPr="008B69DF">
                <w:rPr>
                  <w:rStyle w:val="Lienhypertexte"/>
                </w:rPr>
                <w:t>https://www.youtube.com/watch?v=gm-P9pEhAao</w:t>
              </w:r>
            </w:hyperlink>
            <w:r w:rsidR="00F60744" w:rsidRPr="008B69DF">
              <w:rPr>
                <w:rStyle w:val="Lienhypertexte"/>
              </w:rPr>
              <w:t xml:space="preserve"> </w:t>
            </w:r>
          </w:p>
          <w:p w14:paraId="67516495" w14:textId="4107D123" w:rsidR="00FE5C3E" w:rsidRPr="008B69DF" w:rsidRDefault="00962248" w:rsidP="002C5B45">
            <w:pPr>
              <w:pStyle w:val="Paragraphedeliste"/>
              <w:numPr>
                <w:ilvl w:val="0"/>
                <w:numId w:val="12"/>
              </w:numPr>
              <w:rPr>
                <w:rStyle w:val="Lienhypertexte"/>
              </w:rPr>
            </w:pPr>
            <w:hyperlink r:id="rId21" w:history="1">
              <w:r w:rsidR="00F60744" w:rsidRPr="008B69DF">
                <w:rPr>
                  <w:rStyle w:val="Lienhypertexte"/>
                </w:rPr>
                <w:t>https://www.youtube.com/watch?v=ZJga9ZPYUCQ</w:t>
              </w:r>
            </w:hyperlink>
            <w:r w:rsidR="00F60744" w:rsidRPr="008B69DF">
              <w:rPr>
                <w:rStyle w:val="Lienhypertexte"/>
              </w:rPr>
              <w:t xml:space="preserve">  </w:t>
            </w:r>
          </w:p>
          <w:p w14:paraId="388C8617" w14:textId="275F45B2" w:rsidR="00FE5C3E" w:rsidRPr="008B69DF" w:rsidRDefault="00962248" w:rsidP="002C5B45">
            <w:pPr>
              <w:pStyle w:val="Paragraphedeliste"/>
              <w:numPr>
                <w:ilvl w:val="0"/>
                <w:numId w:val="12"/>
              </w:numPr>
            </w:pPr>
            <w:hyperlink r:id="rId22" w:history="1">
              <w:r w:rsidR="00FE5C3E" w:rsidRPr="008B69DF">
                <w:rPr>
                  <w:rStyle w:val="Lienhypertexte"/>
                </w:rPr>
                <w:t>http://elisegravel.com/wp-content/uploads/2017/07/Aider.pdf</w:t>
              </w:r>
            </w:hyperlink>
          </w:p>
          <w:p w14:paraId="30E37E65" w14:textId="4758320D" w:rsidR="00FE5C3E" w:rsidRPr="008E3D4B" w:rsidRDefault="00962248" w:rsidP="008B69DF">
            <w:pPr>
              <w:pStyle w:val="Paragraphedeliste"/>
              <w:numPr>
                <w:ilvl w:val="0"/>
                <w:numId w:val="12"/>
              </w:numPr>
            </w:pPr>
            <w:hyperlink r:id="rId23">
              <w:r w:rsidR="00FE5C3E" w:rsidRPr="008B69DF">
                <w:rPr>
                  <w:rStyle w:val="Lienhypertexte"/>
                </w:rPr>
                <w:t>https://coucou.telequebec.tv/contes/49037/passe-partout/la-marmotte-et-l-ourson-qui-avaient-trop-hate-au-printemps</w:t>
              </w:r>
            </w:hyperlink>
          </w:p>
        </w:tc>
      </w:tr>
    </w:tbl>
    <w:p w14:paraId="24F638BB" w14:textId="77777777" w:rsidR="00FE5C3E" w:rsidRPr="008E3D4B" w:rsidRDefault="00FE5C3E" w:rsidP="00FE5C3E">
      <w:pPr>
        <w:pStyle w:val="Titredelactivit"/>
        <w:rPr>
          <w:lang w:val="fr-CA"/>
        </w:rPr>
        <w:sectPr w:rsidR="00FE5C3E" w:rsidRPr="008E3D4B" w:rsidSect="006F3382">
          <w:pgSz w:w="12240" w:h="15840"/>
          <w:pgMar w:top="567" w:right="1418" w:bottom="1418" w:left="1276" w:header="709" w:footer="709" w:gutter="0"/>
          <w:cols w:space="708"/>
          <w:docGrid w:linePitch="360"/>
        </w:sectPr>
      </w:pPr>
    </w:p>
    <w:p w14:paraId="7221668D" w14:textId="25616897" w:rsidR="00FE5C3E" w:rsidRDefault="00FE5C3E" w:rsidP="008B69DF">
      <w:pPr>
        <w:pStyle w:val="Titredelactivit"/>
      </w:pPr>
      <w:r w:rsidRPr="008B69DF">
        <w:t>À la manière de…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6F3382" w14:paraId="3EEE0B60" w14:textId="77777777" w:rsidTr="1629C086">
        <w:tc>
          <w:tcPr>
            <w:tcW w:w="9923" w:type="dxa"/>
            <w:shd w:val="clear" w:color="auto" w:fill="DDECEE" w:themeFill="accent5" w:themeFillTint="33"/>
          </w:tcPr>
          <w:p w14:paraId="06683533" w14:textId="45960A3D" w:rsidR="00FE5C3E" w:rsidRPr="00035250" w:rsidRDefault="008B69DF" w:rsidP="002C5B45">
            <w:pPr>
              <w:pStyle w:val="Informationsauxparents"/>
            </w:pPr>
            <w:r>
              <w:rPr>
                <w:noProof/>
                <w:lang w:val="fr-CA"/>
              </w:rPr>
              <w:drawing>
                <wp:anchor distT="0" distB="0" distL="114300" distR="114300" simplePos="0" relativeHeight="251659264" behindDoc="0" locked="0" layoutInCell="1" allowOverlap="1" wp14:anchorId="01E0A89B" wp14:editId="763D8417">
                  <wp:simplePos x="0" y="0"/>
                  <wp:positionH relativeFrom="column">
                    <wp:posOffset>4787900</wp:posOffset>
                  </wp:positionH>
                  <wp:positionV relativeFrom="paragraph">
                    <wp:posOffset>257810</wp:posOffset>
                  </wp:positionV>
                  <wp:extent cx="1228090" cy="924560"/>
                  <wp:effectExtent l="0" t="0" r="0" b="8890"/>
                  <wp:wrapSquare wrapText="bothSides"/>
                  <wp:docPr id="250825587" name="Image 46484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4841634"/>
                          <pic:cNvPicPr/>
                        </pic:nvPicPr>
                        <pic:blipFill>
                          <a:blip r:embed="rId24" cstate="hqprint">
                            <a:extLst>
                              <a:ext uri="{28A0092B-C50C-407E-A947-70E740481C1C}">
                                <a14:useLocalDpi xmlns:a14="http://schemas.microsoft.com/office/drawing/2010/main" val="0"/>
                              </a:ext>
                            </a:extLst>
                          </a:blip>
                          <a:stretch>
                            <a:fillRect/>
                          </a:stretch>
                        </pic:blipFill>
                        <pic:spPr>
                          <a:xfrm>
                            <a:off x="0" y="0"/>
                            <a:ext cx="1228090" cy="924560"/>
                          </a:xfrm>
                          <a:prstGeom prst="rect">
                            <a:avLst/>
                          </a:prstGeom>
                        </pic:spPr>
                      </pic:pic>
                    </a:graphicData>
                  </a:graphic>
                </wp:anchor>
              </w:drawing>
            </w:r>
            <w:r w:rsidR="00FE5C3E" w:rsidRPr="00035250">
              <w:t xml:space="preserve">Information </w:t>
            </w:r>
            <w:r w:rsidR="001A7505">
              <w:t>à l’intention des</w:t>
            </w:r>
            <w:r w:rsidR="001A7505" w:rsidRPr="00035250">
              <w:t xml:space="preserve"> </w:t>
            </w:r>
            <w:r w:rsidR="00FE5C3E" w:rsidRPr="00035250">
              <w:t>parents</w:t>
            </w:r>
          </w:p>
          <w:p w14:paraId="66CD904F" w14:textId="61423FCA" w:rsidR="00FE5C3E" w:rsidRPr="00B14054" w:rsidRDefault="00FE5C3E" w:rsidP="002C5B45">
            <w:pPr>
              <w:pStyle w:val="Tableauconsignesetmatriel-titres"/>
            </w:pPr>
            <w:r>
              <w:t>À propos de l’activité</w:t>
            </w:r>
          </w:p>
          <w:p w14:paraId="77261C09" w14:textId="2815A8C2" w:rsidR="00FE5C3E" w:rsidRPr="003344DF" w:rsidRDefault="00FE5C3E" w:rsidP="002C5B45">
            <w:pPr>
              <w:pStyle w:val="Tableauconsignesetmatriel-description"/>
            </w:pPr>
            <w:r>
              <w:t>Vous pouvez</w:t>
            </w:r>
            <w:r w:rsidR="001A7505">
              <w:t xml:space="preserve"> par exemple</w:t>
            </w:r>
            <w:r>
              <w:t> :</w:t>
            </w:r>
          </w:p>
          <w:p w14:paraId="0B5E624E" w14:textId="724F344E" w:rsidR="00FE5C3E" w:rsidRPr="00CD2F05" w:rsidRDefault="00FE5C3E" w:rsidP="008B69DF">
            <w:pPr>
              <w:pStyle w:val="Tableauconsignesetmatriel-description"/>
              <w:numPr>
                <w:ilvl w:val="0"/>
                <w:numId w:val="19"/>
              </w:numPr>
            </w:pPr>
            <w:r>
              <w:t xml:space="preserve">Inviter votre enfant à observer une </w:t>
            </w:r>
            <w:hyperlink r:id="rId25" w:history="1">
              <w:r w:rsidRPr="008B69DF">
                <w:rPr>
                  <w:rStyle w:val="Lienhypertexte"/>
                </w:rPr>
                <w:t xml:space="preserve">œuvre </w:t>
              </w:r>
              <w:r w:rsidR="001A7505" w:rsidRPr="008B69DF">
                <w:rPr>
                  <w:rStyle w:val="Lienhypertexte"/>
                </w:rPr>
                <w:t>de Paul Cézanne</w:t>
              </w:r>
            </w:hyperlink>
            <w:r w:rsidR="001A7505">
              <w:t xml:space="preserve"> puis à </w:t>
            </w:r>
            <w:r>
              <w:t xml:space="preserve">dessiner ou </w:t>
            </w:r>
            <w:r w:rsidR="001A7505">
              <w:t xml:space="preserve">à </w:t>
            </w:r>
            <w:r>
              <w:t xml:space="preserve">peindre à la manière </w:t>
            </w:r>
            <w:r w:rsidR="001A7505">
              <w:t>de cet artiste</w:t>
            </w:r>
            <w:r>
              <w:t>.</w:t>
            </w:r>
            <w:r w:rsidR="00F45458">
              <w:rPr>
                <w:rStyle w:val="Lienhypertexte"/>
              </w:rPr>
              <w:t xml:space="preserve"> </w:t>
            </w:r>
          </w:p>
        </w:tc>
      </w:tr>
    </w:tbl>
    <w:p w14:paraId="5D713464" w14:textId="507F188E" w:rsidR="0E14875A" w:rsidRDefault="0E14875A" w:rsidP="0A7D0E33">
      <w:pPr>
        <w:pStyle w:val="Titredelactivit"/>
        <w:spacing w:line="259" w:lineRule="auto"/>
      </w:pPr>
    </w:p>
    <w:p w14:paraId="72A87DF2" w14:textId="3C5000F6" w:rsidR="0E14875A" w:rsidRDefault="0E14875A" w:rsidP="0A7D0E33">
      <w:pPr>
        <w:pStyle w:val="Titredelactivit"/>
        <w:spacing w:line="259" w:lineRule="auto"/>
      </w:pPr>
    </w:p>
    <w:p w14:paraId="0E49ED9A" w14:textId="702A5A75" w:rsidR="0E14875A" w:rsidRDefault="0E14875A" w:rsidP="0A7D0E33">
      <w:pPr>
        <w:pStyle w:val="Titredelactivit"/>
        <w:spacing w:line="259" w:lineRule="auto"/>
      </w:pPr>
    </w:p>
    <w:p w14:paraId="51BF89F8" w14:textId="27E17FE9" w:rsidR="0E14875A" w:rsidRDefault="0E14875A" w:rsidP="0A7D0E33">
      <w:pPr>
        <w:pStyle w:val="Titredelactivit"/>
        <w:spacing w:line="259" w:lineRule="auto"/>
      </w:pPr>
    </w:p>
    <w:p w14:paraId="1D9BAFC4" w14:textId="580C3DEB" w:rsidR="0E14875A" w:rsidRDefault="0E14875A" w:rsidP="0A7D0E33">
      <w:pPr>
        <w:pStyle w:val="Titredelactivit"/>
        <w:spacing w:line="259" w:lineRule="auto"/>
      </w:pPr>
    </w:p>
    <w:p w14:paraId="5B1D45B7" w14:textId="631C9ADE" w:rsidR="0E14875A" w:rsidRDefault="0E14875A" w:rsidP="0A7D0E33">
      <w:pPr>
        <w:pStyle w:val="Titredelactivit"/>
        <w:spacing w:line="259" w:lineRule="auto"/>
      </w:pPr>
    </w:p>
    <w:p w14:paraId="5B6E126F" w14:textId="77777777" w:rsidR="00962248" w:rsidRDefault="00962248" w:rsidP="0A7D0E33">
      <w:pPr>
        <w:pStyle w:val="Titredelactivit"/>
        <w:spacing w:line="259" w:lineRule="auto"/>
      </w:pPr>
    </w:p>
    <w:p w14:paraId="0C243F44" w14:textId="3F600B59" w:rsidR="0E14875A" w:rsidRDefault="0E14875A" w:rsidP="0A7D0E33">
      <w:pPr>
        <w:pStyle w:val="Titredelactivit"/>
        <w:spacing w:line="259" w:lineRule="auto"/>
      </w:pPr>
      <w:r>
        <w:t>Bon</w:t>
      </w:r>
      <w:r w:rsidR="67AF43C8">
        <w:t>i</w:t>
      </w:r>
      <w:r>
        <w:t>fications de Karine</w:t>
      </w:r>
    </w:p>
    <w:p w14:paraId="08C456C5" w14:textId="5FE810AE" w:rsidR="607CFA60" w:rsidRDefault="607CFA60" w:rsidP="607CFA60"/>
    <w:p w14:paraId="5FC1041D" w14:textId="0C67F003" w:rsidR="0E14875A" w:rsidRDefault="0E14875A" w:rsidP="607CFA60">
      <w:pPr>
        <w:rPr>
          <w:b/>
          <w:bCs/>
          <w:sz w:val="24"/>
        </w:rPr>
      </w:pPr>
      <w:r w:rsidRPr="2CC5773E">
        <w:rPr>
          <w:b/>
          <w:bCs/>
          <w:sz w:val="24"/>
        </w:rPr>
        <w:t>Conscience phonologique: Son “d”</w:t>
      </w:r>
    </w:p>
    <w:p w14:paraId="52C534A5" w14:textId="07BB9988" w:rsidR="0E14875A" w:rsidRDefault="0E14875A" w:rsidP="607CFA60">
      <w:pPr>
        <w:pStyle w:val="Paragraphedeliste"/>
        <w:numPr>
          <w:ilvl w:val="0"/>
          <w:numId w:val="5"/>
        </w:numPr>
        <w:rPr>
          <w:b/>
          <w:bCs/>
          <w:sz w:val="24"/>
          <w:szCs w:val="24"/>
        </w:rPr>
      </w:pPr>
      <w:r w:rsidRPr="1629C086">
        <w:rPr>
          <w:rFonts w:eastAsia="Arial" w:cs="Arial"/>
          <w:sz w:val="24"/>
          <w:szCs w:val="24"/>
        </w:rPr>
        <w:t>Écoute de l’histoire en cliquant sur le lien ci-dessous.</w:t>
      </w:r>
      <w:r w:rsidR="1E066B61" w:rsidRPr="1629C086">
        <w:rPr>
          <w:rFonts w:eastAsia="Arial" w:cs="Arial"/>
          <w:sz w:val="24"/>
          <w:szCs w:val="24"/>
        </w:rPr>
        <w:t xml:space="preserve">  Des devinettes de mots commençant par le son “d” suivront l’histoire.  Je vous encourage à les faire avec votre enfant.</w:t>
      </w:r>
    </w:p>
    <w:p w14:paraId="5A0B6404" w14:textId="7B4DBCAF" w:rsidR="0141A1E5" w:rsidRDefault="00962248" w:rsidP="1629C086">
      <w:pPr>
        <w:ind w:left="360"/>
      </w:pPr>
      <w:hyperlink r:id="rId26">
        <w:r w:rsidR="0141A1E5" w:rsidRPr="1629C086">
          <w:rPr>
            <w:rStyle w:val="Lienhypertexte"/>
            <w:rFonts w:eastAsia="Arial" w:cs="Arial"/>
            <w:sz w:val="24"/>
          </w:rPr>
          <w:t>https://youtu.be/EbMFWE5u8Q4</w:t>
        </w:r>
      </w:hyperlink>
    </w:p>
    <w:p w14:paraId="33524D6F" w14:textId="5C4DB726" w:rsidR="607CFA60" w:rsidRDefault="607CFA60" w:rsidP="411CA323">
      <w:pPr>
        <w:ind w:left="360"/>
        <w:rPr>
          <w:sz w:val="24"/>
        </w:rPr>
      </w:pPr>
    </w:p>
    <w:p w14:paraId="15BBF4D7" w14:textId="038620FD" w:rsidR="0E14875A" w:rsidRDefault="0E14875A" w:rsidP="411CA323">
      <w:pPr>
        <w:pStyle w:val="Paragraphedeliste"/>
        <w:numPr>
          <w:ilvl w:val="0"/>
          <w:numId w:val="5"/>
        </w:numPr>
        <w:rPr>
          <w:b/>
          <w:bCs/>
          <w:sz w:val="24"/>
          <w:szCs w:val="24"/>
        </w:rPr>
      </w:pPr>
      <w:r w:rsidRPr="2CC5773E">
        <w:rPr>
          <w:sz w:val="24"/>
          <w:szCs w:val="24"/>
        </w:rPr>
        <w:t>Fiche d’activités sur le “d”</w:t>
      </w:r>
      <w:r w:rsidR="07EEB6F8" w:rsidRPr="2CC5773E">
        <w:rPr>
          <w:sz w:val="24"/>
          <w:szCs w:val="24"/>
        </w:rPr>
        <w:t xml:space="preserve"> (Annexe 1)</w:t>
      </w:r>
    </w:p>
    <w:p w14:paraId="5D72ACFC" w14:textId="2F86423D" w:rsidR="411CA323" w:rsidRDefault="411CA323" w:rsidP="411CA323">
      <w:pPr>
        <w:rPr>
          <w:b/>
          <w:bCs/>
          <w:sz w:val="24"/>
        </w:rPr>
      </w:pPr>
    </w:p>
    <w:p w14:paraId="21A68234" w14:textId="714CF587" w:rsidR="07EEB6F8" w:rsidRDefault="07EEB6F8" w:rsidP="2CC5773E">
      <w:pPr>
        <w:rPr>
          <w:rFonts w:eastAsia="Arial" w:cs="Arial"/>
          <w:b/>
          <w:bCs/>
          <w:sz w:val="24"/>
        </w:rPr>
      </w:pPr>
      <w:r w:rsidRPr="2CC5773E">
        <w:rPr>
          <w:rFonts w:eastAsia="Arial" w:cs="Arial"/>
          <w:b/>
          <w:bCs/>
          <w:sz w:val="24"/>
        </w:rPr>
        <w:t>Éveil aux mathématiques</w:t>
      </w:r>
    </w:p>
    <w:p w14:paraId="56E88089" w14:textId="32132A4D" w:rsidR="607CFA60" w:rsidRDefault="14140AEA" w:rsidP="411CA323">
      <w:pPr>
        <w:pStyle w:val="Paragraphedeliste"/>
        <w:numPr>
          <w:ilvl w:val="0"/>
          <w:numId w:val="4"/>
        </w:numPr>
        <w:rPr>
          <w:b/>
          <w:bCs/>
          <w:sz w:val="24"/>
          <w:szCs w:val="24"/>
        </w:rPr>
      </w:pPr>
      <w:r w:rsidRPr="2CC5773E">
        <w:rPr>
          <w:sz w:val="24"/>
          <w:szCs w:val="24"/>
        </w:rPr>
        <w:t>Fiche d’activités de dénombrement (Annexe 2)</w:t>
      </w:r>
    </w:p>
    <w:p w14:paraId="5A7F24E2" w14:textId="391C3FE0" w:rsidR="2CC5773E" w:rsidRDefault="2CC5773E" w:rsidP="2CC5773E">
      <w:pPr>
        <w:rPr>
          <w:b/>
          <w:bCs/>
          <w:sz w:val="24"/>
        </w:rPr>
      </w:pPr>
    </w:p>
    <w:p w14:paraId="477CC3C2" w14:textId="2FBA1966" w:rsidR="607CFA60" w:rsidRDefault="42EEE597" w:rsidP="607CFA60">
      <w:pPr>
        <w:rPr>
          <w:b/>
          <w:bCs/>
          <w:sz w:val="24"/>
        </w:rPr>
      </w:pPr>
      <w:r w:rsidRPr="0A7D0E33">
        <w:rPr>
          <w:b/>
          <w:bCs/>
          <w:sz w:val="24"/>
        </w:rPr>
        <w:t>Communication</w:t>
      </w:r>
      <w:r w:rsidR="705BF5B0" w:rsidRPr="0A7D0E33">
        <w:rPr>
          <w:b/>
          <w:bCs/>
          <w:sz w:val="24"/>
        </w:rPr>
        <w:t xml:space="preserve"> et Affirmer sa personnalité</w:t>
      </w:r>
    </w:p>
    <w:p w14:paraId="16037A13" w14:textId="46B6420E" w:rsidR="42EEE597" w:rsidRDefault="42EEE597" w:rsidP="2CC5773E">
      <w:pPr>
        <w:pStyle w:val="Paragraphedeliste"/>
        <w:numPr>
          <w:ilvl w:val="0"/>
          <w:numId w:val="3"/>
        </w:numPr>
        <w:rPr>
          <w:b/>
          <w:bCs/>
          <w:sz w:val="24"/>
          <w:szCs w:val="24"/>
        </w:rPr>
      </w:pPr>
      <w:r w:rsidRPr="2CC5773E">
        <w:rPr>
          <w:sz w:val="24"/>
          <w:szCs w:val="24"/>
        </w:rPr>
        <w:t>Lecture du livre “Biscuit et Cassonade: Ça va bien aller” disponible gratuitement à cette adresse</w:t>
      </w:r>
      <w:r w:rsidR="7A343C9C" w:rsidRPr="2CC5773E">
        <w:rPr>
          <w:b/>
          <w:bCs/>
          <w:sz w:val="24"/>
          <w:szCs w:val="24"/>
        </w:rPr>
        <w:t xml:space="preserve"> </w:t>
      </w:r>
      <w:hyperlink r:id="rId27">
        <w:r w:rsidR="7A343C9C" w:rsidRPr="2CC5773E">
          <w:rPr>
            <w:rStyle w:val="Lienhypertexte"/>
          </w:rPr>
          <w:t>https://biscuitetcassonade.com/ca/ca-va-bien-aller?selected-locale=%E2%9C%93</w:t>
        </w:r>
      </w:hyperlink>
      <w:r w:rsidR="488D8FD5" w:rsidRPr="2CC5773E">
        <w:t>.  Ce livre explique de façon claire et appropriée ce qu’est un virus et les façons de s’en protéger et d’éviter la propagation.</w:t>
      </w:r>
    </w:p>
    <w:p w14:paraId="4710C316" w14:textId="552BA52A" w:rsidR="7A343C9C" w:rsidRDefault="7A343C9C" w:rsidP="2CC5773E">
      <w:pPr>
        <w:pStyle w:val="Paragraphedeliste"/>
        <w:numPr>
          <w:ilvl w:val="0"/>
          <w:numId w:val="3"/>
        </w:numPr>
        <w:rPr>
          <w:b/>
          <w:bCs/>
          <w:sz w:val="24"/>
          <w:szCs w:val="24"/>
        </w:rPr>
      </w:pPr>
      <w:r w:rsidRPr="0A7D0E33">
        <w:t>Suggestions suite à la lecture</w:t>
      </w:r>
      <w:r w:rsidR="08D16700" w:rsidRPr="0A7D0E33">
        <w:t xml:space="preserve">: Inviter votre enfant à exprimer ses émotions par rapport à la situation actuelle, lui demander qu’elles seraient les activités </w:t>
      </w:r>
      <w:r w:rsidR="376364D3" w:rsidRPr="0A7D0E33">
        <w:t xml:space="preserve">faites par Biscuit et Cassonade qu’ils aimeraient faire aussi à la maison, etc.  </w:t>
      </w:r>
      <w:r w:rsidR="70E207D7" w:rsidRPr="0A7D0E33">
        <w:t>Un petit cahier d’activité est aussi disponible gratuitement en téléchargeant le livre.</w:t>
      </w:r>
    </w:p>
    <w:p w14:paraId="13A6130A" w14:textId="68D9D52D" w:rsidR="0A7D0E33" w:rsidRDefault="0A7D0E33" w:rsidP="0A7D0E33">
      <w:pPr>
        <w:ind w:left="360"/>
        <w:rPr>
          <w:lang w:val="fr-CA"/>
        </w:rPr>
      </w:pPr>
    </w:p>
    <w:p w14:paraId="282A6088" w14:textId="2366BC0B" w:rsidR="55A858FF" w:rsidRDefault="55A858FF" w:rsidP="0A7D0E33">
      <w:pPr>
        <w:ind w:left="360"/>
        <w:rPr>
          <w:lang w:val="fr-CA"/>
        </w:rPr>
      </w:pPr>
      <w:r w:rsidRPr="0A7D0E33">
        <w:rPr>
          <w:b/>
          <w:bCs/>
          <w:sz w:val="24"/>
          <w:lang w:val="fr-CA"/>
        </w:rPr>
        <w:t>Motricité fine</w:t>
      </w:r>
    </w:p>
    <w:p w14:paraId="6455D524" w14:textId="17C1EE14" w:rsidR="55A858FF" w:rsidRDefault="55A858FF" w:rsidP="0A7D0E33">
      <w:pPr>
        <w:pStyle w:val="Paragraphedeliste"/>
        <w:numPr>
          <w:ilvl w:val="0"/>
          <w:numId w:val="2"/>
        </w:numPr>
        <w:rPr>
          <w:b/>
          <w:bCs/>
          <w:sz w:val="24"/>
          <w:szCs w:val="24"/>
        </w:rPr>
      </w:pPr>
      <w:r w:rsidRPr="0A7D0E33">
        <w:rPr>
          <w:sz w:val="24"/>
          <w:szCs w:val="24"/>
        </w:rPr>
        <w:t>Fiche de graphisme (Annexe 3)</w:t>
      </w:r>
    </w:p>
    <w:p w14:paraId="2E01A398" w14:textId="0BC24F45" w:rsidR="0A7D0E33" w:rsidRDefault="0A7D0E33" w:rsidP="0A7D0E33">
      <w:pPr>
        <w:ind w:left="360"/>
        <w:rPr>
          <w:b/>
          <w:bCs/>
          <w:sz w:val="24"/>
          <w:lang w:val="fr-CA"/>
        </w:rPr>
      </w:pPr>
    </w:p>
    <w:p w14:paraId="6354EF2A" w14:textId="7DE2DF91" w:rsidR="3C3A3EB6" w:rsidRDefault="3C3A3EB6" w:rsidP="0A7D0E33">
      <w:pPr>
        <w:ind w:left="360"/>
        <w:rPr>
          <w:b/>
          <w:bCs/>
          <w:sz w:val="24"/>
          <w:lang w:val="fr-CA"/>
        </w:rPr>
      </w:pPr>
      <w:r w:rsidRPr="0A7D0E33">
        <w:rPr>
          <w:b/>
          <w:bCs/>
          <w:sz w:val="24"/>
          <w:lang w:val="fr-CA"/>
        </w:rPr>
        <w:t>Motricité globale</w:t>
      </w:r>
    </w:p>
    <w:p w14:paraId="61E90147" w14:textId="4FF5EF64" w:rsidR="3C3A3EB6" w:rsidRDefault="3C3A3EB6" w:rsidP="0A7D0E33">
      <w:pPr>
        <w:pStyle w:val="Paragraphedeliste"/>
        <w:numPr>
          <w:ilvl w:val="0"/>
          <w:numId w:val="1"/>
        </w:numPr>
        <w:rPr>
          <w:b/>
          <w:bCs/>
          <w:sz w:val="24"/>
          <w:szCs w:val="24"/>
        </w:rPr>
      </w:pPr>
      <w:r w:rsidRPr="0A7D0E33">
        <w:rPr>
          <w:sz w:val="24"/>
          <w:szCs w:val="24"/>
        </w:rPr>
        <w:t>Yoga sur le thème de la cabane à sucre.  Cliquer sur le lien ci-dessous.</w:t>
      </w:r>
    </w:p>
    <w:p w14:paraId="593F8041" w14:textId="623E40B5" w:rsidR="3C3A3EB6" w:rsidRDefault="00962248" w:rsidP="0A7D0E33">
      <w:pPr>
        <w:ind w:left="360"/>
      </w:pPr>
      <w:hyperlink r:id="rId28">
        <w:r w:rsidR="3C3A3EB6" w:rsidRPr="0A7D0E33">
          <w:rPr>
            <w:rStyle w:val="Lienhypertexte"/>
            <w:rFonts w:eastAsia="Arial" w:cs="Arial"/>
            <w:sz w:val="24"/>
            <w:lang w:val="fr-CA"/>
          </w:rPr>
          <w:t>https://www.force4.tv/fr/yo-yoga-visite-a-la-cabane-a-sucre</w:t>
        </w:r>
      </w:hyperlink>
    </w:p>
    <w:p w14:paraId="79A806FE" w14:textId="258F0DAC" w:rsidR="607CFA60" w:rsidRDefault="607CFA60" w:rsidP="607CFA60">
      <w:pPr>
        <w:rPr>
          <w:b/>
          <w:bCs/>
          <w:sz w:val="24"/>
        </w:rPr>
      </w:pPr>
    </w:p>
    <w:p w14:paraId="52E1AF22" w14:textId="08B93BCC" w:rsidR="607CFA60" w:rsidRDefault="607CFA60" w:rsidP="607CFA60">
      <w:pPr>
        <w:rPr>
          <w:b/>
          <w:bCs/>
          <w:sz w:val="24"/>
        </w:rPr>
      </w:pPr>
    </w:p>
    <w:p w14:paraId="17ACE0E9" w14:textId="245F7B26" w:rsidR="607CFA60" w:rsidRDefault="607CFA60" w:rsidP="607CFA60">
      <w:pPr>
        <w:rPr>
          <w:b/>
          <w:bCs/>
          <w:sz w:val="24"/>
        </w:rPr>
      </w:pPr>
    </w:p>
    <w:p w14:paraId="59E8CCD9" w14:textId="6DA0916A" w:rsidR="607CFA60" w:rsidRDefault="607CFA60" w:rsidP="607CFA60">
      <w:pPr>
        <w:rPr>
          <w:b/>
          <w:bCs/>
          <w:sz w:val="24"/>
        </w:rPr>
      </w:pPr>
    </w:p>
    <w:p w14:paraId="52D68077" w14:textId="7F3FEE2D" w:rsidR="607CFA60" w:rsidRDefault="607CFA60" w:rsidP="607CFA60">
      <w:pPr>
        <w:rPr>
          <w:b/>
          <w:bCs/>
          <w:sz w:val="24"/>
        </w:rPr>
      </w:pPr>
    </w:p>
    <w:p w14:paraId="7DEC0799" w14:textId="64B04C90" w:rsidR="607CFA60" w:rsidRDefault="607CFA60" w:rsidP="607CFA60">
      <w:pPr>
        <w:rPr>
          <w:b/>
          <w:bCs/>
          <w:sz w:val="24"/>
        </w:rPr>
      </w:pPr>
    </w:p>
    <w:p w14:paraId="4E291A4B" w14:textId="108BE68E" w:rsidR="607CFA60" w:rsidRDefault="607CFA60" w:rsidP="607CFA60">
      <w:pPr>
        <w:rPr>
          <w:b/>
          <w:bCs/>
          <w:sz w:val="24"/>
        </w:rPr>
      </w:pPr>
    </w:p>
    <w:p w14:paraId="53D63A2F" w14:textId="62218B5B" w:rsidR="607CFA60" w:rsidRDefault="607CFA60" w:rsidP="607CFA60">
      <w:pPr>
        <w:rPr>
          <w:b/>
          <w:bCs/>
          <w:sz w:val="24"/>
        </w:rPr>
      </w:pPr>
    </w:p>
    <w:p w14:paraId="73E418A5" w14:textId="1E183B22" w:rsidR="607CFA60" w:rsidRDefault="07EEB6F8" w:rsidP="607CFA60">
      <w:pPr>
        <w:rPr>
          <w:b/>
          <w:bCs/>
          <w:sz w:val="24"/>
        </w:rPr>
      </w:pPr>
      <w:r w:rsidRPr="1629C086">
        <w:rPr>
          <w:b/>
          <w:bCs/>
          <w:sz w:val="24"/>
        </w:rPr>
        <w:t>Annexe 1</w:t>
      </w:r>
    </w:p>
    <w:p w14:paraId="53BACD87" w14:textId="1000A900" w:rsidR="00962248" w:rsidRDefault="00962248" w:rsidP="607CFA60">
      <w:pPr>
        <w:rPr>
          <w:b/>
          <w:bCs/>
          <w:sz w:val="24"/>
        </w:rPr>
      </w:pPr>
      <w:r>
        <w:rPr>
          <w:noProof/>
          <w:lang w:val="fr-CA" w:eastAsia="fr-CA"/>
        </w:rPr>
        <w:drawing>
          <wp:anchor distT="0" distB="0" distL="114300" distR="114300" simplePos="0" relativeHeight="251656192" behindDoc="0" locked="0" layoutInCell="1" allowOverlap="1" wp14:anchorId="7F0354C3" wp14:editId="49F594F4">
            <wp:simplePos x="0" y="0"/>
            <wp:positionH relativeFrom="page">
              <wp:align>center</wp:align>
            </wp:positionH>
            <wp:positionV relativeFrom="paragraph">
              <wp:posOffset>205105</wp:posOffset>
            </wp:positionV>
            <wp:extent cx="6579860" cy="8536034"/>
            <wp:effectExtent l="0" t="0" r="0" b="0"/>
            <wp:wrapNone/>
            <wp:docPr id="651458149" name="Image 651458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6579860" cy="8536034"/>
                    </a:xfrm>
                    <a:prstGeom prst="rect">
                      <a:avLst/>
                    </a:prstGeom>
                  </pic:spPr>
                </pic:pic>
              </a:graphicData>
            </a:graphic>
            <wp14:sizeRelH relativeFrom="page">
              <wp14:pctWidth>0</wp14:pctWidth>
            </wp14:sizeRelH>
            <wp14:sizeRelV relativeFrom="page">
              <wp14:pctHeight>0</wp14:pctHeight>
            </wp14:sizeRelV>
          </wp:anchor>
        </w:drawing>
      </w:r>
    </w:p>
    <w:p w14:paraId="6694FFFF" w14:textId="030C530C" w:rsidR="00962248" w:rsidRDefault="00962248" w:rsidP="607CFA60">
      <w:pPr>
        <w:rPr>
          <w:b/>
          <w:bCs/>
          <w:sz w:val="24"/>
        </w:rPr>
      </w:pPr>
    </w:p>
    <w:p w14:paraId="3AB8FCEA" w14:textId="290A54AA" w:rsidR="00962248" w:rsidRDefault="00962248" w:rsidP="607CFA60">
      <w:pPr>
        <w:rPr>
          <w:b/>
          <w:bCs/>
          <w:sz w:val="24"/>
        </w:rPr>
      </w:pPr>
    </w:p>
    <w:p w14:paraId="6C77C689" w14:textId="0CAEAB4F" w:rsidR="00962248" w:rsidRDefault="00962248" w:rsidP="607CFA60">
      <w:pPr>
        <w:rPr>
          <w:b/>
          <w:bCs/>
          <w:sz w:val="24"/>
        </w:rPr>
      </w:pPr>
    </w:p>
    <w:p w14:paraId="1338F185" w14:textId="2FAD8C40" w:rsidR="00962248" w:rsidRDefault="00962248" w:rsidP="607CFA60">
      <w:pPr>
        <w:rPr>
          <w:b/>
          <w:bCs/>
          <w:sz w:val="24"/>
        </w:rPr>
      </w:pPr>
    </w:p>
    <w:p w14:paraId="0401EFEA" w14:textId="166BF7BC" w:rsidR="00962248" w:rsidRDefault="00962248" w:rsidP="607CFA60">
      <w:pPr>
        <w:rPr>
          <w:b/>
          <w:bCs/>
          <w:sz w:val="24"/>
        </w:rPr>
      </w:pPr>
    </w:p>
    <w:p w14:paraId="1BEFA330" w14:textId="38B25140" w:rsidR="00962248" w:rsidRDefault="00962248" w:rsidP="607CFA60">
      <w:pPr>
        <w:rPr>
          <w:b/>
          <w:bCs/>
          <w:sz w:val="24"/>
        </w:rPr>
      </w:pPr>
    </w:p>
    <w:p w14:paraId="086A4134" w14:textId="6AEFFECB" w:rsidR="00962248" w:rsidRDefault="00962248" w:rsidP="607CFA60">
      <w:pPr>
        <w:rPr>
          <w:b/>
          <w:bCs/>
          <w:sz w:val="24"/>
        </w:rPr>
      </w:pPr>
    </w:p>
    <w:p w14:paraId="4380497F" w14:textId="110467E7" w:rsidR="00962248" w:rsidRDefault="00962248" w:rsidP="607CFA60">
      <w:pPr>
        <w:rPr>
          <w:b/>
          <w:bCs/>
          <w:sz w:val="24"/>
        </w:rPr>
      </w:pPr>
    </w:p>
    <w:p w14:paraId="7ABCDD85" w14:textId="2B4B98BC" w:rsidR="00962248" w:rsidRDefault="00962248" w:rsidP="607CFA60">
      <w:pPr>
        <w:rPr>
          <w:b/>
          <w:bCs/>
          <w:sz w:val="24"/>
        </w:rPr>
      </w:pPr>
    </w:p>
    <w:p w14:paraId="7E5C9D8E" w14:textId="6EDBAC9C" w:rsidR="00962248" w:rsidRDefault="00962248" w:rsidP="607CFA60">
      <w:pPr>
        <w:rPr>
          <w:b/>
          <w:bCs/>
          <w:sz w:val="24"/>
        </w:rPr>
      </w:pPr>
    </w:p>
    <w:p w14:paraId="67F9AC45" w14:textId="45CF9911" w:rsidR="00962248" w:rsidRDefault="00962248" w:rsidP="607CFA60">
      <w:pPr>
        <w:rPr>
          <w:b/>
          <w:bCs/>
          <w:sz w:val="24"/>
        </w:rPr>
      </w:pPr>
    </w:p>
    <w:p w14:paraId="1871545C" w14:textId="28137D38" w:rsidR="00962248" w:rsidRDefault="00962248" w:rsidP="607CFA60">
      <w:pPr>
        <w:rPr>
          <w:b/>
          <w:bCs/>
          <w:sz w:val="24"/>
        </w:rPr>
      </w:pPr>
    </w:p>
    <w:p w14:paraId="4FCD8419" w14:textId="536A1483" w:rsidR="00962248" w:rsidRDefault="00962248" w:rsidP="607CFA60">
      <w:pPr>
        <w:rPr>
          <w:b/>
          <w:bCs/>
          <w:sz w:val="24"/>
        </w:rPr>
      </w:pPr>
    </w:p>
    <w:p w14:paraId="4458AD3A" w14:textId="183BBE2D" w:rsidR="00962248" w:rsidRDefault="00962248" w:rsidP="607CFA60">
      <w:pPr>
        <w:rPr>
          <w:b/>
          <w:bCs/>
          <w:sz w:val="24"/>
        </w:rPr>
      </w:pPr>
    </w:p>
    <w:p w14:paraId="141CB3F3" w14:textId="16BC8BFE" w:rsidR="00962248" w:rsidRDefault="00962248" w:rsidP="607CFA60">
      <w:pPr>
        <w:rPr>
          <w:b/>
          <w:bCs/>
          <w:sz w:val="24"/>
        </w:rPr>
      </w:pPr>
    </w:p>
    <w:p w14:paraId="25B6F77A" w14:textId="3D3D6724" w:rsidR="00962248" w:rsidRDefault="00962248" w:rsidP="607CFA60">
      <w:pPr>
        <w:rPr>
          <w:b/>
          <w:bCs/>
          <w:sz w:val="24"/>
        </w:rPr>
      </w:pPr>
    </w:p>
    <w:p w14:paraId="0585BD39" w14:textId="2317CCB9" w:rsidR="00962248" w:rsidRDefault="00962248" w:rsidP="607CFA60">
      <w:pPr>
        <w:rPr>
          <w:b/>
          <w:bCs/>
          <w:sz w:val="24"/>
        </w:rPr>
      </w:pPr>
    </w:p>
    <w:p w14:paraId="31433345" w14:textId="78DA7FD3" w:rsidR="00962248" w:rsidRDefault="00962248" w:rsidP="607CFA60">
      <w:pPr>
        <w:rPr>
          <w:b/>
          <w:bCs/>
          <w:sz w:val="24"/>
        </w:rPr>
      </w:pPr>
    </w:p>
    <w:p w14:paraId="41C32118" w14:textId="609E6A89" w:rsidR="00962248" w:rsidRDefault="00962248" w:rsidP="607CFA60">
      <w:pPr>
        <w:rPr>
          <w:b/>
          <w:bCs/>
          <w:sz w:val="24"/>
        </w:rPr>
      </w:pPr>
    </w:p>
    <w:p w14:paraId="6D1A9430" w14:textId="4086708F" w:rsidR="00962248" w:rsidRDefault="00962248" w:rsidP="607CFA60">
      <w:pPr>
        <w:rPr>
          <w:b/>
          <w:bCs/>
          <w:sz w:val="24"/>
        </w:rPr>
      </w:pPr>
    </w:p>
    <w:p w14:paraId="292942BC" w14:textId="0A14D774" w:rsidR="00962248" w:rsidRDefault="00962248" w:rsidP="607CFA60">
      <w:pPr>
        <w:rPr>
          <w:b/>
          <w:bCs/>
          <w:sz w:val="24"/>
        </w:rPr>
      </w:pPr>
    </w:p>
    <w:p w14:paraId="04A07860" w14:textId="6918405A" w:rsidR="00962248" w:rsidRDefault="00962248" w:rsidP="607CFA60">
      <w:pPr>
        <w:rPr>
          <w:b/>
          <w:bCs/>
          <w:sz w:val="24"/>
        </w:rPr>
      </w:pPr>
    </w:p>
    <w:p w14:paraId="02EED89E" w14:textId="0306ABAB" w:rsidR="00962248" w:rsidRDefault="00962248" w:rsidP="607CFA60">
      <w:pPr>
        <w:rPr>
          <w:b/>
          <w:bCs/>
          <w:sz w:val="24"/>
        </w:rPr>
      </w:pPr>
    </w:p>
    <w:p w14:paraId="36570CA6" w14:textId="256BEF54" w:rsidR="00962248" w:rsidRDefault="00962248" w:rsidP="607CFA60">
      <w:pPr>
        <w:rPr>
          <w:b/>
          <w:bCs/>
          <w:sz w:val="24"/>
        </w:rPr>
      </w:pPr>
    </w:p>
    <w:p w14:paraId="5C7908F3" w14:textId="098C1101" w:rsidR="00962248" w:rsidRDefault="00962248" w:rsidP="607CFA60">
      <w:pPr>
        <w:rPr>
          <w:b/>
          <w:bCs/>
          <w:sz w:val="24"/>
        </w:rPr>
      </w:pPr>
    </w:p>
    <w:p w14:paraId="2CA2291E" w14:textId="48BE572E" w:rsidR="00962248" w:rsidRDefault="00962248" w:rsidP="607CFA60">
      <w:pPr>
        <w:rPr>
          <w:b/>
          <w:bCs/>
          <w:sz w:val="24"/>
        </w:rPr>
      </w:pPr>
    </w:p>
    <w:p w14:paraId="43CEE732" w14:textId="3508945D" w:rsidR="00962248" w:rsidRDefault="00962248" w:rsidP="607CFA60">
      <w:pPr>
        <w:rPr>
          <w:b/>
          <w:bCs/>
          <w:sz w:val="24"/>
        </w:rPr>
      </w:pPr>
    </w:p>
    <w:p w14:paraId="52F1D28C" w14:textId="7E715D46" w:rsidR="00962248" w:rsidRDefault="00962248" w:rsidP="607CFA60">
      <w:pPr>
        <w:rPr>
          <w:b/>
          <w:bCs/>
          <w:sz w:val="24"/>
        </w:rPr>
      </w:pPr>
    </w:p>
    <w:p w14:paraId="709D8A9D" w14:textId="6934386F" w:rsidR="00962248" w:rsidRDefault="00962248" w:rsidP="607CFA60">
      <w:pPr>
        <w:rPr>
          <w:b/>
          <w:bCs/>
          <w:sz w:val="24"/>
        </w:rPr>
      </w:pPr>
    </w:p>
    <w:p w14:paraId="5FC6D33E" w14:textId="53B6AE5A" w:rsidR="00962248" w:rsidRDefault="00962248" w:rsidP="607CFA60">
      <w:pPr>
        <w:rPr>
          <w:b/>
          <w:bCs/>
          <w:sz w:val="24"/>
        </w:rPr>
      </w:pPr>
    </w:p>
    <w:p w14:paraId="02B85C6F" w14:textId="59B7E0BF" w:rsidR="00962248" w:rsidRDefault="00962248" w:rsidP="607CFA60">
      <w:pPr>
        <w:rPr>
          <w:b/>
          <w:bCs/>
          <w:sz w:val="24"/>
        </w:rPr>
      </w:pPr>
    </w:p>
    <w:p w14:paraId="72125C9D" w14:textId="482C8600" w:rsidR="00962248" w:rsidRDefault="00962248" w:rsidP="607CFA60">
      <w:pPr>
        <w:rPr>
          <w:b/>
          <w:bCs/>
          <w:sz w:val="24"/>
        </w:rPr>
      </w:pPr>
    </w:p>
    <w:p w14:paraId="32A5CCBF" w14:textId="470532AD" w:rsidR="00962248" w:rsidRDefault="00962248" w:rsidP="607CFA60">
      <w:pPr>
        <w:rPr>
          <w:b/>
          <w:bCs/>
          <w:sz w:val="24"/>
        </w:rPr>
      </w:pPr>
    </w:p>
    <w:p w14:paraId="3BD23B5D" w14:textId="0AF421E8" w:rsidR="00962248" w:rsidRDefault="00962248" w:rsidP="607CFA60">
      <w:pPr>
        <w:rPr>
          <w:b/>
          <w:bCs/>
          <w:sz w:val="24"/>
        </w:rPr>
      </w:pPr>
    </w:p>
    <w:p w14:paraId="3B4236CF" w14:textId="24367E25" w:rsidR="00962248" w:rsidRDefault="00962248" w:rsidP="607CFA60">
      <w:pPr>
        <w:rPr>
          <w:b/>
          <w:bCs/>
          <w:sz w:val="24"/>
        </w:rPr>
      </w:pPr>
    </w:p>
    <w:p w14:paraId="2C118BE9" w14:textId="146D3D6C" w:rsidR="00962248" w:rsidRDefault="00962248" w:rsidP="607CFA60">
      <w:pPr>
        <w:rPr>
          <w:b/>
          <w:bCs/>
          <w:sz w:val="24"/>
        </w:rPr>
      </w:pPr>
    </w:p>
    <w:p w14:paraId="4C780644" w14:textId="3718FE97" w:rsidR="00962248" w:rsidRDefault="00962248" w:rsidP="607CFA60">
      <w:pPr>
        <w:rPr>
          <w:b/>
          <w:bCs/>
          <w:sz w:val="24"/>
        </w:rPr>
      </w:pPr>
    </w:p>
    <w:p w14:paraId="7C468C14" w14:textId="76CEFF56" w:rsidR="00962248" w:rsidRDefault="00962248" w:rsidP="607CFA60">
      <w:pPr>
        <w:rPr>
          <w:b/>
          <w:bCs/>
          <w:sz w:val="24"/>
        </w:rPr>
      </w:pPr>
    </w:p>
    <w:p w14:paraId="1B2A7ACF" w14:textId="7FEBA88A" w:rsidR="00962248" w:rsidRDefault="00962248" w:rsidP="607CFA60">
      <w:pPr>
        <w:rPr>
          <w:b/>
          <w:bCs/>
          <w:sz w:val="24"/>
        </w:rPr>
      </w:pPr>
    </w:p>
    <w:p w14:paraId="1426A889" w14:textId="19396450" w:rsidR="00962248" w:rsidRDefault="00962248" w:rsidP="607CFA60">
      <w:pPr>
        <w:rPr>
          <w:b/>
          <w:bCs/>
          <w:sz w:val="24"/>
        </w:rPr>
      </w:pPr>
    </w:p>
    <w:p w14:paraId="5E1E7A6B" w14:textId="29999AE4" w:rsidR="00962248" w:rsidRDefault="00962248" w:rsidP="607CFA60">
      <w:pPr>
        <w:rPr>
          <w:b/>
          <w:bCs/>
          <w:sz w:val="24"/>
        </w:rPr>
      </w:pPr>
    </w:p>
    <w:p w14:paraId="63816662" w14:textId="77777777" w:rsidR="00962248" w:rsidRDefault="00962248" w:rsidP="2CC5773E">
      <w:pPr>
        <w:rPr>
          <w:b/>
          <w:bCs/>
          <w:sz w:val="24"/>
        </w:rPr>
      </w:pPr>
    </w:p>
    <w:p w14:paraId="66778247" w14:textId="0D1E6E7D" w:rsidR="607CFA60" w:rsidRDefault="7633689C" w:rsidP="2CC5773E">
      <w:pPr>
        <w:rPr>
          <w:b/>
          <w:bCs/>
          <w:sz w:val="24"/>
        </w:rPr>
      </w:pPr>
      <w:r w:rsidRPr="1629C086">
        <w:rPr>
          <w:b/>
          <w:bCs/>
          <w:sz w:val="24"/>
        </w:rPr>
        <w:t>Annexe 2</w:t>
      </w:r>
    </w:p>
    <w:p w14:paraId="7A71BE6F" w14:textId="0BCA545E" w:rsidR="411CA323" w:rsidRDefault="411CA323" w:rsidP="411CA323">
      <w:r>
        <w:rPr>
          <w:noProof/>
          <w:lang w:val="fr-CA" w:eastAsia="fr-CA"/>
        </w:rPr>
        <w:drawing>
          <wp:anchor distT="0" distB="0" distL="114300" distR="114300" simplePos="0" relativeHeight="251657216" behindDoc="0" locked="0" layoutInCell="1" allowOverlap="1" wp14:anchorId="480535FD" wp14:editId="1F4BC8EE">
            <wp:simplePos x="0" y="0"/>
            <wp:positionH relativeFrom="column">
              <wp:align>left</wp:align>
            </wp:positionH>
            <wp:positionV relativeFrom="paragraph">
              <wp:posOffset>0</wp:posOffset>
            </wp:positionV>
            <wp:extent cx="6017012" cy="7805854"/>
            <wp:effectExtent l="0" t="0" r="0" b="0"/>
            <wp:wrapNone/>
            <wp:docPr id="1190737571" name="Image 119073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6017012" cy="7805854"/>
                    </a:xfrm>
                    <a:prstGeom prst="rect">
                      <a:avLst/>
                    </a:prstGeom>
                  </pic:spPr>
                </pic:pic>
              </a:graphicData>
            </a:graphic>
            <wp14:sizeRelH relativeFrom="page">
              <wp14:pctWidth>0</wp14:pctWidth>
            </wp14:sizeRelH>
            <wp14:sizeRelV relativeFrom="page">
              <wp14:pctHeight>0</wp14:pctHeight>
            </wp14:sizeRelV>
          </wp:anchor>
        </w:drawing>
      </w:r>
    </w:p>
    <w:p w14:paraId="3EDCEB4C" w14:textId="722A3518" w:rsidR="607CFA60" w:rsidRDefault="607CFA60" w:rsidP="607CFA60"/>
    <w:p w14:paraId="1435C142" w14:textId="61C1F176" w:rsidR="607CFA60" w:rsidRDefault="607CFA60" w:rsidP="607CFA60"/>
    <w:p w14:paraId="6E3C09BE" w14:textId="53EC9095" w:rsidR="607CFA60" w:rsidRDefault="607CFA60" w:rsidP="607CFA60"/>
    <w:p w14:paraId="625D8B84" w14:textId="3D5D6E65" w:rsidR="607CFA60" w:rsidRDefault="607CFA60" w:rsidP="607CFA60"/>
    <w:p w14:paraId="32331564" w14:textId="558B42AA" w:rsidR="1629C086" w:rsidRDefault="1629C086" w:rsidP="1629C086">
      <w:pPr>
        <w:rPr>
          <w:b/>
          <w:bCs/>
          <w:sz w:val="24"/>
        </w:rPr>
      </w:pPr>
    </w:p>
    <w:p w14:paraId="25D7CB8C" w14:textId="476991FB" w:rsidR="1629C086" w:rsidRDefault="1629C086" w:rsidP="1629C086">
      <w:pPr>
        <w:rPr>
          <w:b/>
          <w:bCs/>
          <w:sz w:val="24"/>
        </w:rPr>
      </w:pPr>
    </w:p>
    <w:p w14:paraId="46C0567B" w14:textId="5C0E5589" w:rsidR="1629C086" w:rsidRDefault="1629C086" w:rsidP="1629C086">
      <w:pPr>
        <w:rPr>
          <w:b/>
          <w:bCs/>
          <w:sz w:val="24"/>
        </w:rPr>
      </w:pPr>
    </w:p>
    <w:p w14:paraId="110C9F07" w14:textId="69807834" w:rsidR="7E3E6969" w:rsidRDefault="7E3E6969" w:rsidP="0A7D0E33">
      <w:pPr>
        <w:rPr>
          <w:b/>
          <w:bCs/>
          <w:sz w:val="24"/>
        </w:rPr>
      </w:pPr>
      <w:r w:rsidRPr="0A7D0E33">
        <w:rPr>
          <w:b/>
          <w:bCs/>
          <w:sz w:val="24"/>
        </w:rPr>
        <w:t>Annexe 3</w:t>
      </w:r>
    </w:p>
    <w:p w14:paraId="189A2DD0" w14:textId="10BA9C86" w:rsidR="607CFA60" w:rsidRDefault="607CFA60" w:rsidP="607CFA60"/>
    <w:p w14:paraId="62137727" w14:textId="7EF8D6FD" w:rsidR="00962248" w:rsidRDefault="00962248" w:rsidP="607CFA60"/>
    <w:p w14:paraId="2B5CB06E" w14:textId="03010043" w:rsidR="00962248" w:rsidRDefault="00962248" w:rsidP="607CFA60"/>
    <w:p w14:paraId="5873C229" w14:textId="676D8903" w:rsidR="00962248" w:rsidRDefault="00962248" w:rsidP="607CFA60"/>
    <w:p w14:paraId="702E32AB" w14:textId="4C69DA03" w:rsidR="00962248" w:rsidRDefault="00962248" w:rsidP="607CFA60"/>
    <w:p w14:paraId="13DD7378" w14:textId="2B839C60" w:rsidR="00962248" w:rsidRDefault="00962248" w:rsidP="607CFA60"/>
    <w:p w14:paraId="7312E736" w14:textId="7F90812E" w:rsidR="00962248" w:rsidRDefault="00962248" w:rsidP="607CFA60"/>
    <w:p w14:paraId="65B8B1BA" w14:textId="06CB6CE6" w:rsidR="00962248" w:rsidRDefault="00962248" w:rsidP="607CFA60"/>
    <w:p w14:paraId="451D695A" w14:textId="30E15E38" w:rsidR="00962248" w:rsidRDefault="00962248" w:rsidP="607CFA60"/>
    <w:p w14:paraId="50E84C48" w14:textId="4A02776C" w:rsidR="00962248" w:rsidRDefault="00962248" w:rsidP="607CFA60"/>
    <w:p w14:paraId="5BAC5741" w14:textId="6CEC5A1D" w:rsidR="00962248" w:rsidRDefault="00962248" w:rsidP="607CFA60"/>
    <w:p w14:paraId="4249EECA" w14:textId="1C70F0B3" w:rsidR="00962248" w:rsidRDefault="00962248" w:rsidP="607CFA60"/>
    <w:p w14:paraId="33CED3A7" w14:textId="753C7665" w:rsidR="00962248" w:rsidRDefault="00962248" w:rsidP="607CFA60"/>
    <w:p w14:paraId="2B96F6A1" w14:textId="08CF7AFB" w:rsidR="00962248" w:rsidRDefault="00962248" w:rsidP="607CFA60"/>
    <w:p w14:paraId="1AAD92A1" w14:textId="0BF2B976" w:rsidR="00962248" w:rsidRDefault="00962248" w:rsidP="607CFA60"/>
    <w:p w14:paraId="79C19E9C" w14:textId="50BFFAED" w:rsidR="00962248" w:rsidRDefault="00962248" w:rsidP="607CFA60"/>
    <w:p w14:paraId="700A2C0A" w14:textId="2B6AAB01" w:rsidR="00962248" w:rsidRDefault="00962248" w:rsidP="607CFA60"/>
    <w:p w14:paraId="362F1D8E" w14:textId="5E8BA84F" w:rsidR="00962248" w:rsidRDefault="00962248" w:rsidP="607CFA60"/>
    <w:p w14:paraId="2EC4BF5C" w14:textId="0B17F814" w:rsidR="00962248" w:rsidRDefault="00962248" w:rsidP="607CFA60"/>
    <w:p w14:paraId="3194CE44" w14:textId="30C2F75B" w:rsidR="00962248" w:rsidRDefault="00962248" w:rsidP="607CFA60"/>
    <w:p w14:paraId="42981D26" w14:textId="6A92C9B0" w:rsidR="00962248" w:rsidRDefault="00962248" w:rsidP="607CFA60"/>
    <w:p w14:paraId="1C50558F" w14:textId="7EB8B312" w:rsidR="00962248" w:rsidRDefault="00962248" w:rsidP="607CFA60"/>
    <w:p w14:paraId="0EBAB819" w14:textId="59FDFB4C" w:rsidR="00962248" w:rsidRDefault="00962248" w:rsidP="607CFA60"/>
    <w:p w14:paraId="7F9E86E5" w14:textId="13223657" w:rsidR="00962248" w:rsidRDefault="00962248" w:rsidP="607CFA60"/>
    <w:p w14:paraId="228B50E5" w14:textId="08303464" w:rsidR="00962248" w:rsidRDefault="00962248" w:rsidP="607CFA60"/>
    <w:p w14:paraId="3C568305" w14:textId="66F51B8A" w:rsidR="00962248" w:rsidRDefault="00962248" w:rsidP="607CFA60"/>
    <w:p w14:paraId="642E79E3" w14:textId="6D7905E6" w:rsidR="00962248" w:rsidRDefault="00962248" w:rsidP="607CFA60"/>
    <w:p w14:paraId="56E428D6" w14:textId="63478240" w:rsidR="00962248" w:rsidRDefault="00962248" w:rsidP="607CFA60"/>
    <w:p w14:paraId="495CBBA6" w14:textId="79BD33AD" w:rsidR="00962248" w:rsidRDefault="00962248" w:rsidP="607CFA60"/>
    <w:p w14:paraId="6A747B8A" w14:textId="60531554" w:rsidR="00962248" w:rsidRDefault="00962248" w:rsidP="607CFA60"/>
    <w:p w14:paraId="6E662C40" w14:textId="1C1787C7" w:rsidR="00962248" w:rsidRDefault="00962248" w:rsidP="607CFA60"/>
    <w:p w14:paraId="4DC09C15" w14:textId="537D75A3" w:rsidR="00962248" w:rsidRDefault="00962248" w:rsidP="607CFA60"/>
    <w:p w14:paraId="0F16BE77" w14:textId="47380E04" w:rsidR="00962248" w:rsidRDefault="00962248" w:rsidP="607CFA60"/>
    <w:p w14:paraId="4C7E8FF6" w14:textId="6DA332CB" w:rsidR="00962248" w:rsidRDefault="00962248" w:rsidP="607CFA60"/>
    <w:p w14:paraId="28E08BFC" w14:textId="5E04C3BE" w:rsidR="00962248" w:rsidRDefault="00962248" w:rsidP="607CFA60"/>
    <w:p w14:paraId="77D63E64" w14:textId="18941A0A" w:rsidR="00962248" w:rsidRDefault="00962248" w:rsidP="607CFA60"/>
    <w:p w14:paraId="04B7C050" w14:textId="40525AE2" w:rsidR="00962248" w:rsidRDefault="00962248" w:rsidP="607CFA60"/>
    <w:p w14:paraId="32757302" w14:textId="3C49A452" w:rsidR="00962248" w:rsidRDefault="00962248" w:rsidP="607CFA60"/>
    <w:p w14:paraId="7031A87D" w14:textId="4B036BF1" w:rsidR="00962248" w:rsidRDefault="00962248" w:rsidP="607CFA60"/>
    <w:p w14:paraId="5D50D2B8" w14:textId="7084F4D0" w:rsidR="00962248" w:rsidRDefault="00962248" w:rsidP="607CFA60"/>
    <w:p w14:paraId="37B0CF51" w14:textId="3161B175" w:rsidR="00962248" w:rsidRDefault="00962248" w:rsidP="607CFA60"/>
    <w:p w14:paraId="0BE192A6" w14:textId="709DB988" w:rsidR="00962248" w:rsidRDefault="00962248" w:rsidP="607CFA60"/>
    <w:p w14:paraId="6DE38273" w14:textId="2CD6BDCC" w:rsidR="00962248" w:rsidRPr="00962248" w:rsidRDefault="00962248" w:rsidP="607CFA60">
      <w:pPr>
        <w:rPr>
          <w:b/>
          <w:bCs/>
          <w:sz w:val="24"/>
        </w:rPr>
      </w:pPr>
      <w:r w:rsidRPr="00962248">
        <w:rPr>
          <w:b/>
          <w:bCs/>
          <w:sz w:val="24"/>
        </w:rPr>
        <w:t>Annexe 3</w:t>
      </w:r>
    </w:p>
    <w:p w14:paraId="0C6AED1F" w14:textId="77777777" w:rsidR="00962248" w:rsidRDefault="00962248" w:rsidP="607CFA60"/>
    <w:p w14:paraId="0A01AD7E" w14:textId="690AC20D" w:rsidR="607CFA60" w:rsidRDefault="7E3E6969" w:rsidP="607CFA60">
      <w:bookmarkStart w:id="0" w:name="_GoBack"/>
      <w:r>
        <w:rPr>
          <w:noProof/>
          <w:lang w:val="fr-CA" w:eastAsia="fr-CA"/>
        </w:rPr>
        <w:drawing>
          <wp:inline distT="0" distB="0" distL="0" distR="0" wp14:anchorId="78B9EA34" wp14:editId="2D6DE62C">
            <wp:extent cx="5707380" cy="7364363"/>
            <wp:effectExtent l="0" t="0" r="7620" b="8255"/>
            <wp:docPr id="1748134099" name="Image 174813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5711496" cy="7369674"/>
                    </a:xfrm>
                    <a:prstGeom prst="rect">
                      <a:avLst/>
                    </a:prstGeom>
                  </pic:spPr>
                </pic:pic>
              </a:graphicData>
            </a:graphic>
          </wp:inline>
        </w:drawing>
      </w:r>
      <w:bookmarkEnd w:id="0"/>
    </w:p>
    <w:sectPr w:rsidR="607CFA60" w:rsidSect="006F338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BA138" w14:textId="77777777" w:rsidR="00EF7677" w:rsidRDefault="00EF7677" w:rsidP="005E3AF4">
      <w:r>
        <w:separator/>
      </w:r>
    </w:p>
  </w:endnote>
  <w:endnote w:type="continuationSeparator" w:id="0">
    <w:p w14:paraId="41B323EA" w14:textId="77777777" w:rsidR="00EF7677" w:rsidRDefault="00EF7677" w:rsidP="005E3AF4">
      <w:r>
        <w:continuationSeparator/>
      </w:r>
    </w:p>
  </w:endnote>
  <w:endnote w:type="continuationNotice" w:id="1">
    <w:p w14:paraId="0B3F19F9" w14:textId="77777777" w:rsidR="00EF7677" w:rsidRDefault="00EF7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1BB71773"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62248">
          <w:rPr>
            <w:rStyle w:val="Numrodepage"/>
            <w:noProof/>
            <w:color w:val="BFBFBF" w:themeColor="background1" w:themeShade="BF"/>
            <w:szCs w:val="30"/>
          </w:rPr>
          <w:t>3</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999A2" w14:textId="77777777" w:rsidR="00EF7677" w:rsidRDefault="00EF7677" w:rsidP="005E3AF4">
      <w:r>
        <w:separator/>
      </w:r>
    </w:p>
  </w:footnote>
  <w:footnote w:type="continuationSeparator" w:id="0">
    <w:p w14:paraId="4C7B9222" w14:textId="77777777" w:rsidR="00EF7677" w:rsidRDefault="00EF7677" w:rsidP="005E3AF4">
      <w:r>
        <w:continuationSeparator/>
      </w:r>
    </w:p>
  </w:footnote>
  <w:footnote w:type="continuationNotice" w:id="1">
    <w:p w14:paraId="5306966F" w14:textId="77777777" w:rsidR="00EF7677" w:rsidRDefault="00EF76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551A" w14:textId="123C3ED0"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42D5FF8C" w:rsidR="00EA31FE" w:rsidRPr="00684325" w:rsidRDefault="00EA31FE" w:rsidP="00684325">
    <w:pPr>
      <w:pStyle w:val="Semaine"/>
      <w:spacing w:after="360"/>
      <w:rPr>
        <w:sz w:val="28"/>
        <w:szCs w:val="28"/>
      </w:rPr>
    </w:pPr>
    <w:r w:rsidRPr="00684325">
      <w:rPr>
        <w:sz w:val="28"/>
        <w:szCs w:val="28"/>
      </w:rPr>
      <w:t xml:space="preserve">Semaine du </w:t>
    </w:r>
    <w:r w:rsidR="0066576F">
      <w:rPr>
        <w:sz w:val="28"/>
        <w:szCs w:val="28"/>
      </w:rPr>
      <w:t>13</w:t>
    </w:r>
    <w:r w:rsidRPr="00684325">
      <w:rPr>
        <w:sz w:val="28"/>
        <w:szCs w:val="28"/>
      </w:rPr>
      <w:t xml:space="preserve"> avril 2020</w:t>
    </w:r>
  </w:p>
  <w:p w14:paraId="170256F4" w14:textId="77777777" w:rsidR="005E3AF4" w:rsidRPr="005E3AF4" w:rsidRDefault="005E3AF4"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F32D" w14:textId="46C1EFA4" w:rsidR="00A2529D" w:rsidRPr="005E3AF4" w:rsidRDefault="004F0774" w:rsidP="00035250">
    <w:pPr>
      <w:pStyle w:val="Nomdelamatireetniveau"/>
      <w:spacing w:before="480" w:after="720"/>
    </w:pPr>
    <w:r>
      <w:t>Préscolaire</w:t>
    </w:r>
    <w:r w:rsidR="00A2002C">
      <w:t>,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EDC2322"/>
    <w:multiLevelType w:val="hybridMultilevel"/>
    <w:tmpl w:val="F6C6A9D8"/>
    <w:lvl w:ilvl="0" w:tplc="74B0E72A">
      <w:start w:val="1"/>
      <w:numFmt w:val="bullet"/>
      <w:lvlText w:val=""/>
      <w:lvlJc w:val="left"/>
      <w:pPr>
        <w:ind w:left="720" w:hanging="360"/>
      </w:pPr>
      <w:rPr>
        <w:rFonts w:ascii="Symbol" w:hAnsi="Symbol" w:hint="default"/>
      </w:rPr>
    </w:lvl>
    <w:lvl w:ilvl="1" w:tplc="C39E27E4">
      <w:start w:val="1"/>
      <w:numFmt w:val="bullet"/>
      <w:lvlText w:val="o"/>
      <w:lvlJc w:val="left"/>
      <w:pPr>
        <w:ind w:left="1440" w:hanging="360"/>
      </w:pPr>
      <w:rPr>
        <w:rFonts w:ascii="Courier New" w:hAnsi="Courier New" w:hint="default"/>
      </w:rPr>
    </w:lvl>
    <w:lvl w:ilvl="2" w:tplc="C646212E">
      <w:start w:val="1"/>
      <w:numFmt w:val="bullet"/>
      <w:lvlText w:val=""/>
      <w:lvlJc w:val="left"/>
      <w:pPr>
        <w:ind w:left="2160" w:hanging="360"/>
      </w:pPr>
      <w:rPr>
        <w:rFonts w:ascii="Wingdings" w:hAnsi="Wingdings" w:hint="default"/>
      </w:rPr>
    </w:lvl>
    <w:lvl w:ilvl="3" w:tplc="3538FB30">
      <w:start w:val="1"/>
      <w:numFmt w:val="bullet"/>
      <w:lvlText w:val=""/>
      <w:lvlJc w:val="left"/>
      <w:pPr>
        <w:ind w:left="2880" w:hanging="360"/>
      </w:pPr>
      <w:rPr>
        <w:rFonts w:ascii="Symbol" w:hAnsi="Symbol" w:hint="default"/>
      </w:rPr>
    </w:lvl>
    <w:lvl w:ilvl="4" w:tplc="00343BD2">
      <w:start w:val="1"/>
      <w:numFmt w:val="bullet"/>
      <w:lvlText w:val="o"/>
      <w:lvlJc w:val="left"/>
      <w:pPr>
        <w:ind w:left="3600" w:hanging="360"/>
      </w:pPr>
      <w:rPr>
        <w:rFonts w:ascii="Courier New" w:hAnsi="Courier New" w:hint="default"/>
      </w:rPr>
    </w:lvl>
    <w:lvl w:ilvl="5" w:tplc="7012E5FA">
      <w:start w:val="1"/>
      <w:numFmt w:val="bullet"/>
      <w:lvlText w:val=""/>
      <w:lvlJc w:val="left"/>
      <w:pPr>
        <w:ind w:left="4320" w:hanging="360"/>
      </w:pPr>
      <w:rPr>
        <w:rFonts w:ascii="Wingdings" w:hAnsi="Wingdings" w:hint="default"/>
      </w:rPr>
    </w:lvl>
    <w:lvl w:ilvl="6" w:tplc="452CFEBA">
      <w:start w:val="1"/>
      <w:numFmt w:val="bullet"/>
      <w:lvlText w:val=""/>
      <w:lvlJc w:val="left"/>
      <w:pPr>
        <w:ind w:left="5040" w:hanging="360"/>
      </w:pPr>
      <w:rPr>
        <w:rFonts w:ascii="Symbol" w:hAnsi="Symbol" w:hint="default"/>
      </w:rPr>
    </w:lvl>
    <w:lvl w:ilvl="7" w:tplc="D06C51D0">
      <w:start w:val="1"/>
      <w:numFmt w:val="bullet"/>
      <w:lvlText w:val="o"/>
      <w:lvlJc w:val="left"/>
      <w:pPr>
        <w:ind w:left="5760" w:hanging="360"/>
      </w:pPr>
      <w:rPr>
        <w:rFonts w:ascii="Courier New" w:hAnsi="Courier New" w:hint="default"/>
      </w:rPr>
    </w:lvl>
    <w:lvl w:ilvl="8" w:tplc="EC2024CC">
      <w:start w:val="1"/>
      <w:numFmt w:val="bullet"/>
      <w:lvlText w:val=""/>
      <w:lvlJc w:val="left"/>
      <w:pPr>
        <w:ind w:left="6480" w:hanging="360"/>
      </w:pPr>
      <w:rPr>
        <w:rFonts w:ascii="Wingdings" w:hAnsi="Wingdings" w:hint="default"/>
      </w:rPr>
    </w:lvl>
  </w:abstractNum>
  <w:abstractNum w:abstractNumId="2" w15:restartNumberingAfterBreak="0">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6DD276C"/>
    <w:multiLevelType w:val="hybridMultilevel"/>
    <w:tmpl w:val="4DD65DCC"/>
    <w:lvl w:ilvl="0" w:tplc="E4D41778">
      <w:start w:val="1"/>
      <w:numFmt w:val="bullet"/>
      <w:lvlText w:val=""/>
      <w:lvlJc w:val="left"/>
      <w:pPr>
        <w:ind w:left="720" w:hanging="360"/>
      </w:pPr>
      <w:rPr>
        <w:rFonts w:ascii="Symbol" w:hAnsi="Symbol" w:hint="default"/>
      </w:rPr>
    </w:lvl>
    <w:lvl w:ilvl="1" w:tplc="DBE43420">
      <w:start w:val="1"/>
      <w:numFmt w:val="bullet"/>
      <w:lvlText w:val="o"/>
      <w:lvlJc w:val="left"/>
      <w:pPr>
        <w:ind w:left="1440" w:hanging="360"/>
      </w:pPr>
      <w:rPr>
        <w:rFonts w:ascii="Courier New" w:hAnsi="Courier New" w:hint="default"/>
      </w:rPr>
    </w:lvl>
    <w:lvl w:ilvl="2" w:tplc="18AE44C0">
      <w:start w:val="1"/>
      <w:numFmt w:val="bullet"/>
      <w:lvlText w:val=""/>
      <w:lvlJc w:val="left"/>
      <w:pPr>
        <w:ind w:left="2160" w:hanging="360"/>
      </w:pPr>
      <w:rPr>
        <w:rFonts w:ascii="Wingdings" w:hAnsi="Wingdings" w:hint="default"/>
      </w:rPr>
    </w:lvl>
    <w:lvl w:ilvl="3" w:tplc="E20A5B24">
      <w:start w:val="1"/>
      <w:numFmt w:val="bullet"/>
      <w:lvlText w:val=""/>
      <w:lvlJc w:val="left"/>
      <w:pPr>
        <w:ind w:left="2880" w:hanging="360"/>
      </w:pPr>
      <w:rPr>
        <w:rFonts w:ascii="Symbol" w:hAnsi="Symbol" w:hint="default"/>
      </w:rPr>
    </w:lvl>
    <w:lvl w:ilvl="4" w:tplc="F1BE9986">
      <w:start w:val="1"/>
      <w:numFmt w:val="bullet"/>
      <w:lvlText w:val="o"/>
      <w:lvlJc w:val="left"/>
      <w:pPr>
        <w:ind w:left="3600" w:hanging="360"/>
      </w:pPr>
      <w:rPr>
        <w:rFonts w:ascii="Courier New" w:hAnsi="Courier New" w:hint="default"/>
      </w:rPr>
    </w:lvl>
    <w:lvl w:ilvl="5" w:tplc="4AC6EECC">
      <w:start w:val="1"/>
      <w:numFmt w:val="bullet"/>
      <w:lvlText w:val=""/>
      <w:lvlJc w:val="left"/>
      <w:pPr>
        <w:ind w:left="4320" w:hanging="360"/>
      </w:pPr>
      <w:rPr>
        <w:rFonts w:ascii="Wingdings" w:hAnsi="Wingdings" w:hint="default"/>
      </w:rPr>
    </w:lvl>
    <w:lvl w:ilvl="6" w:tplc="BC660898">
      <w:start w:val="1"/>
      <w:numFmt w:val="bullet"/>
      <w:lvlText w:val=""/>
      <w:lvlJc w:val="left"/>
      <w:pPr>
        <w:ind w:left="5040" w:hanging="360"/>
      </w:pPr>
      <w:rPr>
        <w:rFonts w:ascii="Symbol" w:hAnsi="Symbol" w:hint="default"/>
      </w:rPr>
    </w:lvl>
    <w:lvl w:ilvl="7" w:tplc="F504594E">
      <w:start w:val="1"/>
      <w:numFmt w:val="bullet"/>
      <w:lvlText w:val="o"/>
      <w:lvlJc w:val="left"/>
      <w:pPr>
        <w:ind w:left="5760" w:hanging="360"/>
      </w:pPr>
      <w:rPr>
        <w:rFonts w:ascii="Courier New" w:hAnsi="Courier New" w:hint="default"/>
      </w:rPr>
    </w:lvl>
    <w:lvl w:ilvl="8" w:tplc="5920868A">
      <w:start w:val="1"/>
      <w:numFmt w:val="bullet"/>
      <w:lvlText w:val=""/>
      <w:lvlJc w:val="left"/>
      <w:pPr>
        <w:ind w:left="6480" w:hanging="360"/>
      </w:pPr>
      <w:rPr>
        <w:rFonts w:ascii="Wingdings" w:hAnsi="Wingdings" w:hint="default"/>
      </w:rPr>
    </w:lvl>
  </w:abstractNum>
  <w:abstractNum w:abstractNumId="4" w15:restartNumberingAfterBreak="0">
    <w:nsid w:val="5BB331E3"/>
    <w:multiLevelType w:val="hybridMultilevel"/>
    <w:tmpl w:val="126033A2"/>
    <w:lvl w:ilvl="0" w:tplc="5EAA2C2E">
      <w:start w:val="1"/>
      <w:numFmt w:val="bullet"/>
      <w:lvlText w:val=""/>
      <w:lvlJc w:val="left"/>
      <w:pPr>
        <w:ind w:left="720" w:hanging="360"/>
      </w:pPr>
      <w:rPr>
        <w:rFonts w:ascii="Symbol" w:hAnsi="Symbol" w:hint="default"/>
      </w:rPr>
    </w:lvl>
    <w:lvl w:ilvl="1" w:tplc="47DC4E58">
      <w:start w:val="1"/>
      <w:numFmt w:val="bullet"/>
      <w:lvlText w:val="o"/>
      <w:lvlJc w:val="left"/>
      <w:pPr>
        <w:ind w:left="1440" w:hanging="360"/>
      </w:pPr>
      <w:rPr>
        <w:rFonts w:ascii="Courier New" w:hAnsi="Courier New" w:hint="default"/>
      </w:rPr>
    </w:lvl>
    <w:lvl w:ilvl="2" w:tplc="13E6DB04">
      <w:start w:val="1"/>
      <w:numFmt w:val="bullet"/>
      <w:lvlText w:val=""/>
      <w:lvlJc w:val="left"/>
      <w:pPr>
        <w:ind w:left="2160" w:hanging="360"/>
      </w:pPr>
      <w:rPr>
        <w:rFonts w:ascii="Wingdings" w:hAnsi="Wingdings" w:hint="default"/>
      </w:rPr>
    </w:lvl>
    <w:lvl w:ilvl="3" w:tplc="C93CADD2">
      <w:start w:val="1"/>
      <w:numFmt w:val="bullet"/>
      <w:lvlText w:val=""/>
      <w:lvlJc w:val="left"/>
      <w:pPr>
        <w:ind w:left="2880" w:hanging="360"/>
      </w:pPr>
      <w:rPr>
        <w:rFonts w:ascii="Symbol" w:hAnsi="Symbol" w:hint="default"/>
      </w:rPr>
    </w:lvl>
    <w:lvl w:ilvl="4" w:tplc="E892CCE6">
      <w:start w:val="1"/>
      <w:numFmt w:val="bullet"/>
      <w:lvlText w:val="o"/>
      <w:lvlJc w:val="left"/>
      <w:pPr>
        <w:ind w:left="3600" w:hanging="360"/>
      </w:pPr>
      <w:rPr>
        <w:rFonts w:ascii="Courier New" w:hAnsi="Courier New" w:hint="default"/>
      </w:rPr>
    </w:lvl>
    <w:lvl w:ilvl="5" w:tplc="3238FE30">
      <w:start w:val="1"/>
      <w:numFmt w:val="bullet"/>
      <w:lvlText w:val=""/>
      <w:lvlJc w:val="left"/>
      <w:pPr>
        <w:ind w:left="4320" w:hanging="360"/>
      </w:pPr>
      <w:rPr>
        <w:rFonts w:ascii="Wingdings" w:hAnsi="Wingdings" w:hint="default"/>
      </w:rPr>
    </w:lvl>
    <w:lvl w:ilvl="6" w:tplc="015C5E20">
      <w:start w:val="1"/>
      <w:numFmt w:val="bullet"/>
      <w:lvlText w:val=""/>
      <w:lvlJc w:val="left"/>
      <w:pPr>
        <w:ind w:left="5040" w:hanging="360"/>
      </w:pPr>
      <w:rPr>
        <w:rFonts w:ascii="Symbol" w:hAnsi="Symbol" w:hint="default"/>
      </w:rPr>
    </w:lvl>
    <w:lvl w:ilvl="7" w:tplc="578CEF18">
      <w:start w:val="1"/>
      <w:numFmt w:val="bullet"/>
      <w:lvlText w:val="o"/>
      <w:lvlJc w:val="left"/>
      <w:pPr>
        <w:ind w:left="5760" w:hanging="360"/>
      </w:pPr>
      <w:rPr>
        <w:rFonts w:ascii="Courier New" w:hAnsi="Courier New" w:hint="default"/>
      </w:rPr>
    </w:lvl>
    <w:lvl w:ilvl="8" w:tplc="0F266790">
      <w:start w:val="1"/>
      <w:numFmt w:val="bullet"/>
      <w:lvlText w:val=""/>
      <w:lvlJc w:val="left"/>
      <w:pPr>
        <w:ind w:left="6480" w:hanging="360"/>
      </w:pPr>
      <w:rPr>
        <w:rFonts w:ascii="Wingdings" w:hAnsi="Wingdings" w:hint="default"/>
      </w:rPr>
    </w:lvl>
  </w:abstractNum>
  <w:abstractNum w:abstractNumId="5" w15:restartNumberingAfterBreak="0">
    <w:nsid w:val="5C446007"/>
    <w:multiLevelType w:val="hybridMultilevel"/>
    <w:tmpl w:val="97806FDE"/>
    <w:lvl w:ilvl="0" w:tplc="F75E789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61448AB"/>
    <w:multiLevelType w:val="hybridMultilevel"/>
    <w:tmpl w:val="300E0582"/>
    <w:lvl w:ilvl="0" w:tplc="891A25B6">
      <w:start w:val="1"/>
      <w:numFmt w:val="bullet"/>
      <w:lvlText w:val=""/>
      <w:lvlJc w:val="left"/>
      <w:pPr>
        <w:ind w:left="720" w:hanging="360"/>
      </w:pPr>
      <w:rPr>
        <w:rFonts w:ascii="Symbol" w:hAnsi="Symbol" w:hint="default"/>
      </w:rPr>
    </w:lvl>
    <w:lvl w:ilvl="1" w:tplc="2FE267C2">
      <w:start w:val="1"/>
      <w:numFmt w:val="bullet"/>
      <w:lvlText w:val="o"/>
      <w:lvlJc w:val="left"/>
      <w:pPr>
        <w:ind w:left="1440" w:hanging="360"/>
      </w:pPr>
      <w:rPr>
        <w:rFonts w:ascii="Courier New" w:hAnsi="Courier New" w:hint="default"/>
      </w:rPr>
    </w:lvl>
    <w:lvl w:ilvl="2" w:tplc="F622F694">
      <w:start w:val="1"/>
      <w:numFmt w:val="bullet"/>
      <w:lvlText w:val=""/>
      <w:lvlJc w:val="left"/>
      <w:pPr>
        <w:ind w:left="2160" w:hanging="360"/>
      </w:pPr>
      <w:rPr>
        <w:rFonts w:ascii="Wingdings" w:hAnsi="Wingdings" w:hint="default"/>
      </w:rPr>
    </w:lvl>
    <w:lvl w:ilvl="3" w:tplc="3A043B10">
      <w:start w:val="1"/>
      <w:numFmt w:val="bullet"/>
      <w:lvlText w:val=""/>
      <w:lvlJc w:val="left"/>
      <w:pPr>
        <w:ind w:left="2880" w:hanging="360"/>
      </w:pPr>
      <w:rPr>
        <w:rFonts w:ascii="Symbol" w:hAnsi="Symbol" w:hint="default"/>
      </w:rPr>
    </w:lvl>
    <w:lvl w:ilvl="4" w:tplc="32A07FE8">
      <w:start w:val="1"/>
      <w:numFmt w:val="bullet"/>
      <w:lvlText w:val="o"/>
      <w:lvlJc w:val="left"/>
      <w:pPr>
        <w:ind w:left="3600" w:hanging="360"/>
      </w:pPr>
      <w:rPr>
        <w:rFonts w:ascii="Courier New" w:hAnsi="Courier New" w:hint="default"/>
      </w:rPr>
    </w:lvl>
    <w:lvl w:ilvl="5" w:tplc="4FB442CC">
      <w:start w:val="1"/>
      <w:numFmt w:val="bullet"/>
      <w:lvlText w:val=""/>
      <w:lvlJc w:val="left"/>
      <w:pPr>
        <w:ind w:left="4320" w:hanging="360"/>
      </w:pPr>
      <w:rPr>
        <w:rFonts w:ascii="Wingdings" w:hAnsi="Wingdings" w:hint="default"/>
      </w:rPr>
    </w:lvl>
    <w:lvl w:ilvl="6" w:tplc="1D2A1B6E">
      <w:start w:val="1"/>
      <w:numFmt w:val="bullet"/>
      <w:lvlText w:val=""/>
      <w:lvlJc w:val="left"/>
      <w:pPr>
        <w:ind w:left="5040" w:hanging="360"/>
      </w:pPr>
      <w:rPr>
        <w:rFonts w:ascii="Symbol" w:hAnsi="Symbol" w:hint="default"/>
      </w:rPr>
    </w:lvl>
    <w:lvl w:ilvl="7" w:tplc="BFAE2B3C">
      <w:start w:val="1"/>
      <w:numFmt w:val="bullet"/>
      <w:lvlText w:val="o"/>
      <w:lvlJc w:val="left"/>
      <w:pPr>
        <w:ind w:left="5760" w:hanging="360"/>
      </w:pPr>
      <w:rPr>
        <w:rFonts w:ascii="Courier New" w:hAnsi="Courier New" w:hint="default"/>
      </w:rPr>
    </w:lvl>
    <w:lvl w:ilvl="8" w:tplc="E864CF88">
      <w:start w:val="1"/>
      <w:numFmt w:val="bullet"/>
      <w:lvlText w:val=""/>
      <w:lvlJc w:val="left"/>
      <w:pPr>
        <w:ind w:left="6480" w:hanging="360"/>
      </w:pPr>
      <w:rPr>
        <w:rFonts w:ascii="Wingdings" w:hAnsi="Wingdings" w:hint="default"/>
      </w:rPr>
    </w:lvl>
  </w:abstractNum>
  <w:abstractNum w:abstractNumId="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9" w15:restartNumberingAfterBreak="0">
    <w:nsid w:val="6CE26D86"/>
    <w:multiLevelType w:val="hybridMultilevel"/>
    <w:tmpl w:val="EF58A572"/>
    <w:lvl w:ilvl="0" w:tplc="93EC6574">
      <w:start w:val="1"/>
      <w:numFmt w:val="bullet"/>
      <w:lvlText w:val=""/>
      <w:lvlJc w:val="left"/>
      <w:pPr>
        <w:ind w:left="720" w:hanging="360"/>
      </w:pPr>
      <w:rPr>
        <w:rFonts w:ascii="Symbol" w:hAnsi="Symbol" w:hint="default"/>
      </w:rPr>
    </w:lvl>
    <w:lvl w:ilvl="1" w:tplc="982A0A3E">
      <w:start w:val="1"/>
      <w:numFmt w:val="bullet"/>
      <w:lvlText w:val="o"/>
      <w:lvlJc w:val="left"/>
      <w:pPr>
        <w:ind w:left="1440" w:hanging="360"/>
      </w:pPr>
      <w:rPr>
        <w:rFonts w:ascii="Courier New" w:hAnsi="Courier New" w:hint="default"/>
      </w:rPr>
    </w:lvl>
    <w:lvl w:ilvl="2" w:tplc="5F20B662">
      <w:start w:val="1"/>
      <w:numFmt w:val="bullet"/>
      <w:lvlText w:val=""/>
      <w:lvlJc w:val="left"/>
      <w:pPr>
        <w:ind w:left="2160" w:hanging="360"/>
      </w:pPr>
      <w:rPr>
        <w:rFonts w:ascii="Wingdings" w:hAnsi="Wingdings" w:hint="default"/>
      </w:rPr>
    </w:lvl>
    <w:lvl w:ilvl="3" w:tplc="5B02BFAC">
      <w:start w:val="1"/>
      <w:numFmt w:val="bullet"/>
      <w:lvlText w:val=""/>
      <w:lvlJc w:val="left"/>
      <w:pPr>
        <w:ind w:left="2880" w:hanging="360"/>
      </w:pPr>
      <w:rPr>
        <w:rFonts w:ascii="Symbol" w:hAnsi="Symbol" w:hint="default"/>
      </w:rPr>
    </w:lvl>
    <w:lvl w:ilvl="4" w:tplc="B2BC4428">
      <w:start w:val="1"/>
      <w:numFmt w:val="bullet"/>
      <w:lvlText w:val="o"/>
      <w:lvlJc w:val="left"/>
      <w:pPr>
        <w:ind w:left="3600" w:hanging="360"/>
      </w:pPr>
      <w:rPr>
        <w:rFonts w:ascii="Courier New" w:hAnsi="Courier New" w:hint="default"/>
      </w:rPr>
    </w:lvl>
    <w:lvl w:ilvl="5" w:tplc="291A2F44">
      <w:start w:val="1"/>
      <w:numFmt w:val="bullet"/>
      <w:lvlText w:val=""/>
      <w:lvlJc w:val="left"/>
      <w:pPr>
        <w:ind w:left="4320" w:hanging="360"/>
      </w:pPr>
      <w:rPr>
        <w:rFonts w:ascii="Wingdings" w:hAnsi="Wingdings" w:hint="default"/>
      </w:rPr>
    </w:lvl>
    <w:lvl w:ilvl="6" w:tplc="AB8CCFD4">
      <w:start w:val="1"/>
      <w:numFmt w:val="bullet"/>
      <w:lvlText w:val=""/>
      <w:lvlJc w:val="left"/>
      <w:pPr>
        <w:ind w:left="5040" w:hanging="360"/>
      </w:pPr>
      <w:rPr>
        <w:rFonts w:ascii="Symbol" w:hAnsi="Symbol" w:hint="default"/>
      </w:rPr>
    </w:lvl>
    <w:lvl w:ilvl="7" w:tplc="808605C0">
      <w:start w:val="1"/>
      <w:numFmt w:val="bullet"/>
      <w:lvlText w:val="o"/>
      <w:lvlJc w:val="left"/>
      <w:pPr>
        <w:ind w:left="5760" w:hanging="360"/>
      </w:pPr>
      <w:rPr>
        <w:rFonts w:ascii="Courier New" w:hAnsi="Courier New" w:hint="default"/>
      </w:rPr>
    </w:lvl>
    <w:lvl w:ilvl="8" w:tplc="18A0F926">
      <w:start w:val="1"/>
      <w:numFmt w:val="bullet"/>
      <w:lvlText w:val=""/>
      <w:lvlJc w:val="left"/>
      <w:pPr>
        <w:ind w:left="6480" w:hanging="360"/>
      </w:pPr>
      <w:rPr>
        <w:rFonts w:ascii="Wingdings" w:hAnsi="Wingdings" w:hint="default"/>
      </w:rPr>
    </w:lvl>
  </w:abstractNum>
  <w:abstractNum w:abstractNumId="10" w15:restartNumberingAfterBreak="0">
    <w:nsid w:val="756D1725"/>
    <w:multiLevelType w:val="hybridMultilevel"/>
    <w:tmpl w:val="35AA18A8"/>
    <w:lvl w:ilvl="0" w:tplc="2966999A">
      <w:start w:val="1"/>
      <w:numFmt w:val="bullet"/>
      <w:lvlText w:val=""/>
      <w:lvlJc w:val="left"/>
      <w:pPr>
        <w:ind w:left="720" w:hanging="360"/>
      </w:pPr>
      <w:rPr>
        <w:rFonts w:ascii="Symbol" w:hAnsi="Symbol" w:hint="default"/>
      </w:rPr>
    </w:lvl>
    <w:lvl w:ilvl="1" w:tplc="519660E4">
      <w:start w:val="1"/>
      <w:numFmt w:val="bullet"/>
      <w:lvlText w:val="o"/>
      <w:lvlJc w:val="left"/>
      <w:pPr>
        <w:ind w:left="1440" w:hanging="360"/>
      </w:pPr>
      <w:rPr>
        <w:rFonts w:ascii="Courier New" w:hAnsi="Courier New" w:hint="default"/>
      </w:rPr>
    </w:lvl>
    <w:lvl w:ilvl="2" w:tplc="7CE49FF8">
      <w:start w:val="1"/>
      <w:numFmt w:val="bullet"/>
      <w:lvlText w:val=""/>
      <w:lvlJc w:val="left"/>
      <w:pPr>
        <w:ind w:left="2160" w:hanging="360"/>
      </w:pPr>
      <w:rPr>
        <w:rFonts w:ascii="Wingdings" w:hAnsi="Wingdings" w:hint="default"/>
      </w:rPr>
    </w:lvl>
    <w:lvl w:ilvl="3" w:tplc="58F28CF6">
      <w:start w:val="1"/>
      <w:numFmt w:val="bullet"/>
      <w:lvlText w:val=""/>
      <w:lvlJc w:val="left"/>
      <w:pPr>
        <w:ind w:left="2880" w:hanging="360"/>
      </w:pPr>
      <w:rPr>
        <w:rFonts w:ascii="Symbol" w:hAnsi="Symbol" w:hint="default"/>
      </w:rPr>
    </w:lvl>
    <w:lvl w:ilvl="4" w:tplc="485ED674">
      <w:start w:val="1"/>
      <w:numFmt w:val="bullet"/>
      <w:lvlText w:val="o"/>
      <w:lvlJc w:val="left"/>
      <w:pPr>
        <w:ind w:left="3600" w:hanging="360"/>
      </w:pPr>
      <w:rPr>
        <w:rFonts w:ascii="Courier New" w:hAnsi="Courier New" w:hint="default"/>
      </w:rPr>
    </w:lvl>
    <w:lvl w:ilvl="5" w:tplc="A704E6B0">
      <w:start w:val="1"/>
      <w:numFmt w:val="bullet"/>
      <w:lvlText w:val=""/>
      <w:lvlJc w:val="left"/>
      <w:pPr>
        <w:ind w:left="4320" w:hanging="360"/>
      </w:pPr>
      <w:rPr>
        <w:rFonts w:ascii="Wingdings" w:hAnsi="Wingdings" w:hint="default"/>
      </w:rPr>
    </w:lvl>
    <w:lvl w:ilvl="6" w:tplc="9FEE0930">
      <w:start w:val="1"/>
      <w:numFmt w:val="bullet"/>
      <w:lvlText w:val=""/>
      <w:lvlJc w:val="left"/>
      <w:pPr>
        <w:ind w:left="5040" w:hanging="360"/>
      </w:pPr>
      <w:rPr>
        <w:rFonts w:ascii="Symbol" w:hAnsi="Symbol" w:hint="default"/>
      </w:rPr>
    </w:lvl>
    <w:lvl w:ilvl="7" w:tplc="B5A29708">
      <w:start w:val="1"/>
      <w:numFmt w:val="bullet"/>
      <w:lvlText w:val="o"/>
      <w:lvlJc w:val="left"/>
      <w:pPr>
        <w:ind w:left="5760" w:hanging="360"/>
      </w:pPr>
      <w:rPr>
        <w:rFonts w:ascii="Courier New" w:hAnsi="Courier New" w:hint="default"/>
      </w:rPr>
    </w:lvl>
    <w:lvl w:ilvl="8" w:tplc="77D22E54">
      <w:start w:val="1"/>
      <w:numFmt w:val="bullet"/>
      <w:lvlText w:val=""/>
      <w:lvlJc w:val="left"/>
      <w:pPr>
        <w:ind w:left="6480" w:hanging="360"/>
      </w:pPr>
      <w:rPr>
        <w:rFonts w:ascii="Wingdings" w:hAnsi="Wingdings" w:hint="default"/>
      </w:rPr>
    </w:lvl>
  </w:abstractNum>
  <w:abstractNum w:abstractNumId="1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
  </w:num>
  <w:num w:numId="2">
    <w:abstractNumId w:val="10"/>
  </w:num>
  <w:num w:numId="3">
    <w:abstractNumId w:val="9"/>
  </w:num>
  <w:num w:numId="4">
    <w:abstractNumId w:val="3"/>
  </w:num>
  <w:num w:numId="5">
    <w:abstractNumId w:val="6"/>
  </w:num>
  <w:num w:numId="6">
    <w:abstractNumId w:val="8"/>
  </w:num>
  <w:num w:numId="7">
    <w:abstractNumId w:val="11"/>
  </w:num>
  <w:num w:numId="8">
    <w:abstractNumId w:val="7"/>
  </w:num>
  <w:num w:numId="9">
    <w:abstractNumId w:val="0"/>
  </w:num>
  <w:num w:numId="10">
    <w:abstractNumId w:val="2"/>
  </w:num>
  <w:num w:numId="11">
    <w:abstractNumId w:val="7"/>
  </w:num>
  <w:num w:numId="12">
    <w:abstractNumId w:val="5"/>
  </w:num>
  <w:num w:numId="13">
    <w:abstractNumId w:val="7"/>
  </w:num>
  <w:num w:numId="14">
    <w:abstractNumId w:val="7"/>
  </w:num>
  <w:num w:numId="15">
    <w:abstractNumId w:val="7"/>
  </w:num>
  <w:num w:numId="16">
    <w:abstractNumId w:val="7"/>
  </w:num>
  <w:num w:numId="17">
    <w:abstractNumId w:val="7"/>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299B"/>
    <w:rsid w:val="0001398D"/>
    <w:rsid w:val="00025646"/>
    <w:rsid w:val="00035250"/>
    <w:rsid w:val="00070B3B"/>
    <w:rsid w:val="000A69A9"/>
    <w:rsid w:val="000B2767"/>
    <w:rsid w:val="000D4A08"/>
    <w:rsid w:val="000E20B6"/>
    <w:rsid w:val="00145AE5"/>
    <w:rsid w:val="001660B6"/>
    <w:rsid w:val="00176495"/>
    <w:rsid w:val="00184333"/>
    <w:rsid w:val="00191849"/>
    <w:rsid w:val="00196722"/>
    <w:rsid w:val="001A7505"/>
    <w:rsid w:val="001A7C42"/>
    <w:rsid w:val="002370DE"/>
    <w:rsid w:val="0023749E"/>
    <w:rsid w:val="00240091"/>
    <w:rsid w:val="0024182B"/>
    <w:rsid w:val="00250DBA"/>
    <w:rsid w:val="0025595F"/>
    <w:rsid w:val="0027010B"/>
    <w:rsid w:val="002D318D"/>
    <w:rsid w:val="002F2FF8"/>
    <w:rsid w:val="002F7973"/>
    <w:rsid w:val="00311E53"/>
    <w:rsid w:val="0031277A"/>
    <w:rsid w:val="0031789C"/>
    <w:rsid w:val="00320719"/>
    <w:rsid w:val="003409D5"/>
    <w:rsid w:val="00345B31"/>
    <w:rsid w:val="00365AED"/>
    <w:rsid w:val="00374248"/>
    <w:rsid w:val="00376620"/>
    <w:rsid w:val="00382325"/>
    <w:rsid w:val="003A32F8"/>
    <w:rsid w:val="003B5F0F"/>
    <w:rsid w:val="003C2DE9"/>
    <w:rsid w:val="003C4F56"/>
    <w:rsid w:val="003D59D3"/>
    <w:rsid w:val="003D6993"/>
    <w:rsid w:val="003F3F49"/>
    <w:rsid w:val="003F4C34"/>
    <w:rsid w:val="0040176B"/>
    <w:rsid w:val="00407019"/>
    <w:rsid w:val="00435988"/>
    <w:rsid w:val="0044458A"/>
    <w:rsid w:val="004464B4"/>
    <w:rsid w:val="004743E7"/>
    <w:rsid w:val="00491DDC"/>
    <w:rsid w:val="004A71D6"/>
    <w:rsid w:val="004C5DB3"/>
    <w:rsid w:val="004F0774"/>
    <w:rsid w:val="004F36E3"/>
    <w:rsid w:val="004F5E9D"/>
    <w:rsid w:val="005125D6"/>
    <w:rsid w:val="00525129"/>
    <w:rsid w:val="00533AAB"/>
    <w:rsid w:val="0053659B"/>
    <w:rsid w:val="0053743B"/>
    <w:rsid w:val="00542FB5"/>
    <w:rsid w:val="00551953"/>
    <w:rsid w:val="00567863"/>
    <w:rsid w:val="00576FE4"/>
    <w:rsid w:val="00580433"/>
    <w:rsid w:val="005A7DE2"/>
    <w:rsid w:val="005E249F"/>
    <w:rsid w:val="005E3AF4"/>
    <w:rsid w:val="00600069"/>
    <w:rsid w:val="0061322B"/>
    <w:rsid w:val="00626532"/>
    <w:rsid w:val="00652DC5"/>
    <w:rsid w:val="0066576F"/>
    <w:rsid w:val="00684325"/>
    <w:rsid w:val="0069038F"/>
    <w:rsid w:val="006B40A0"/>
    <w:rsid w:val="006F3382"/>
    <w:rsid w:val="006F7CA7"/>
    <w:rsid w:val="0071165D"/>
    <w:rsid w:val="00717269"/>
    <w:rsid w:val="007210AF"/>
    <w:rsid w:val="00726125"/>
    <w:rsid w:val="00727C0D"/>
    <w:rsid w:val="00730DCE"/>
    <w:rsid w:val="00767783"/>
    <w:rsid w:val="00773C9F"/>
    <w:rsid w:val="007804CB"/>
    <w:rsid w:val="00797F18"/>
    <w:rsid w:val="007A0545"/>
    <w:rsid w:val="007A2164"/>
    <w:rsid w:val="007C0861"/>
    <w:rsid w:val="007C3A69"/>
    <w:rsid w:val="007D7BA4"/>
    <w:rsid w:val="007E048C"/>
    <w:rsid w:val="007E52D7"/>
    <w:rsid w:val="00802014"/>
    <w:rsid w:val="00804E21"/>
    <w:rsid w:val="00831F73"/>
    <w:rsid w:val="0083714C"/>
    <w:rsid w:val="0084330D"/>
    <w:rsid w:val="0086344F"/>
    <w:rsid w:val="00863BDB"/>
    <w:rsid w:val="008B69DF"/>
    <w:rsid w:val="008E32D7"/>
    <w:rsid w:val="008E3D4B"/>
    <w:rsid w:val="008E697D"/>
    <w:rsid w:val="008F62D2"/>
    <w:rsid w:val="008F7260"/>
    <w:rsid w:val="00900A57"/>
    <w:rsid w:val="00940804"/>
    <w:rsid w:val="00951CF9"/>
    <w:rsid w:val="00962248"/>
    <w:rsid w:val="009751E9"/>
    <w:rsid w:val="00987B17"/>
    <w:rsid w:val="00993DB4"/>
    <w:rsid w:val="009C6DB2"/>
    <w:rsid w:val="009E505C"/>
    <w:rsid w:val="00A02014"/>
    <w:rsid w:val="00A07934"/>
    <w:rsid w:val="00A1050B"/>
    <w:rsid w:val="00A2002C"/>
    <w:rsid w:val="00A2529D"/>
    <w:rsid w:val="00A32A7F"/>
    <w:rsid w:val="00A459A7"/>
    <w:rsid w:val="00A65A87"/>
    <w:rsid w:val="00A82FB7"/>
    <w:rsid w:val="00A878E0"/>
    <w:rsid w:val="00AA5966"/>
    <w:rsid w:val="00AB43B2"/>
    <w:rsid w:val="00AC074A"/>
    <w:rsid w:val="00AC3276"/>
    <w:rsid w:val="00AC6B74"/>
    <w:rsid w:val="00AC7EF0"/>
    <w:rsid w:val="00AD2405"/>
    <w:rsid w:val="00AF289B"/>
    <w:rsid w:val="00AF5353"/>
    <w:rsid w:val="00B14054"/>
    <w:rsid w:val="00B27F38"/>
    <w:rsid w:val="00B30D7D"/>
    <w:rsid w:val="00B42A29"/>
    <w:rsid w:val="00B45094"/>
    <w:rsid w:val="00B6785D"/>
    <w:rsid w:val="00BA5838"/>
    <w:rsid w:val="00BB7D35"/>
    <w:rsid w:val="00BF6CDA"/>
    <w:rsid w:val="00C372E0"/>
    <w:rsid w:val="00C37FF8"/>
    <w:rsid w:val="00C40CC0"/>
    <w:rsid w:val="00C71346"/>
    <w:rsid w:val="00C77E67"/>
    <w:rsid w:val="00CD14EF"/>
    <w:rsid w:val="00CD2F05"/>
    <w:rsid w:val="00CE197A"/>
    <w:rsid w:val="00CE30AC"/>
    <w:rsid w:val="00CE7B10"/>
    <w:rsid w:val="00CF21DD"/>
    <w:rsid w:val="00CF2F17"/>
    <w:rsid w:val="00CF7A5A"/>
    <w:rsid w:val="00D0151B"/>
    <w:rsid w:val="00D020EF"/>
    <w:rsid w:val="00D078A1"/>
    <w:rsid w:val="00D9407B"/>
    <w:rsid w:val="00DA2FAB"/>
    <w:rsid w:val="00DA3FAE"/>
    <w:rsid w:val="00DA4DD9"/>
    <w:rsid w:val="00DB088D"/>
    <w:rsid w:val="00DB15ED"/>
    <w:rsid w:val="00DC5DA8"/>
    <w:rsid w:val="00DD4ED3"/>
    <w:rsid w:val="00DF4403"/>
    <w:rsid w:val="00DF7DFE"/>
    <w:rsid w:val="00E03EBD"/>
    <w:rsid w:val="00E253F4"/>
    <w:rsid w:val="00E353C2"/>
    <w:rsid w:val="00E366D5"/>
    <w:rsid w:val="00E53774"/>
    <w:rsid w:val="00E973E0"/>
    <w:rsid w:val="00EA31FE"/>
    <w:rsid w:val="00EB4FD6"/>
    <w:rsid w:val="00EC285D"/>
    <w:rsid w:val="00EC707B"/>
    <w:rsid w:val="00EC710B"/>
    <w:rsid w:val="00EE2023"/>
    <w:rsid w:val="00EF7677"/>
    <w:rsid w:val="00F20B19"/>
    <w:rsid w:val="00F45458"/>
    <w:rsid w:val="00F60744"/>
    <w:rsid w:val="00F80C2D"/>
    <w:rsid w:val="00F80F0A"/>
    <w:rsid w:val="00F81E24"/>
    <w:rsid w:val="00F829A1"/>
    <w:rsid w:val="00F8560A"/>
    <w:rsid w:val="00F93B75"/>
    <w:rsid w:val="00FC1F19"/>
    <w:rsid w:val="00FD100F"/>
    <w:rsid w:val="00FE5C3E"/>
    <w:rsid w:val="00FE5D25"/>
    <w:rsid w:val="00FE6FDB"/>
    <w:rsid w:val="0141A1E5"/>
    <w:rsid w:val="070A0FE5"/>
    <w:rsid w:val="07EEB6F8"/>
    <w:rsid w:val="0873F072"/>
    <w:rsid w:val="08D16700"/>
    <w:rsid w:val="0A7D0E33"/>
    <w:rsid w:val="0BF23B01"/>
    <w:rsid w:val="0CC49995"/>
    <w:rsid w:val="0E14875A"/>
    <w:rsid w:val="14140AEA"/>
    <w:rsid w:val="1629C086"/>
    <w:rsid w:val="1638EC55"/>
    <w:rsid w:val="1959C713"/>
    <w:rsid w:val="1A74709D"/>
    <w:rsid w:val="1AFCFCBA"/>
    <w:rsid w:val="1B90A92F"/>
    <w:rsid w:val="1D73A4DA"/>
    <w:rsid w:val="1E066B61"/>
    <w:rsid w:val="1FDBCC6D"/>
    <w:rsid w:val="207594B6"/>
    <w:rsid w:val="212ECF33"/>
    <w:rsid w:val="2232D0DE"/>
    <w:rsid w:val="2CC5773E"/>
    <w:rsid w:val="2E7BC52F"/>
    <w:rsid w:val="2EAA9F44"/>
    <w:rsid w:val="360E2AC5"/>
    <w:rsid w:val="36990A06"/>
    <w:rsid w:val="376364D3"/>
    <w:rsid w:val="378CE728"/>
    <w:rsid w:val="383506E4"/>
    <w:rsid w:val="3AEF614D"/>
    <w:rsid w:val="3C3A3EB6"/>
    <w:rsid w:val="3D4A4D64"/>
    <w:rsid w:val="40704410"/>
    <w:rsid w:val="408397E8"/>
    <w:rsid w:val="411CA323"/>
    <w:rsid w:val="42EEE597"/>
    <w:rsid w:val="445D175F"/>
    <w:rsid w:val="46D43873"/>
    <w:rsid w:val="47D92FC2"/>
    <w:rsid w:val="488D8FD5"/>
    <w:rsid w:val="4C1A6513"/>
    <w:rsid w:val="4D4D803E"/>
    <w:rsid w:val="51F823DF"/>
    <w:rsid w:val="537AFADA"/>
    <w:rsid w:val="55A858FF"/>
    <w:rsid w:val="56C878C8"/>
    <w:rsid w:val="57CA484A"/>
    <w:rsid w:val="5C675AF4"/>
    <w:rsid w:val="5DE6488B"/>
    <w:rsid w:val="607CFA60"/>
    <w:rsid w:val="6097F146"/>
    <w:rsid w:val="6354284D"/>
    <w:rsid w:val="67AF43C8"/>
    <w:rsid w:val="67CD6321"/>
    <w:rsid w:val="6AB0C43C"/>
    <w:rsid w:val="6AF77A1D"/>
    <w:rsid w:val="6DA96A96"/>
    <w:rsid w:val="6FEA9AA6"/>
    <w:rsid w:val="705BF5B0"/>
    <w:rsid w:val="70E207D7"/>
    <w:rsid w:val="71288980"/>
    <w:rsid w:val="717EFF11"/>
    <w:rsid w:val="75F9EBDE"/>
    <w:rsid w:val="7633689C"/>
    <w:rsid w:val="79E36EBF"/>
    <w:rsid w:val="7A343C9C"/>
    <w:rsid w:val="7BC26AEB"/>
    <w:rsid w:val="7CA877C2"/>
    <w:rsid w:val="7E3E69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F0B938"/>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8"/>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UnresolvedMention">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FWaJfHMVrbY" TargetMode="External"/><Relationship Id="rId18" Type="http://schemas.openxmlformats.org/officeDocument/2006/relationships/hyperlink" Target="https://naitreetgrandir.com/blogue/2016/10/11/jouer-devinettes-stimuler-langage/" TargetMode="External"/><Relationship Id="rId26" Type="http://schemas.openxmlformats.org/officeDocument/2006/relationships/hyperlink" Target="https://youtu.be/EbMFWE5u8Q4" TargetMode="External"/><Relationship Id="rId3" Type="http://schemas.openxmlformats.org/officeDocument/2006/relationships/customXml" Target="../customXml/item3.xml"/><Relationship Id="rId21" Type="http://schemas.openxmlformats.org/officeDocument/2006/relationships/hyperlink" Target="https://www.youtube.com/watch?v=ZJga9ZPYUCQ"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hpstack-386632-1215838.cloudwaysapps.com/litteratout/ln_masaladedefruits_audio_complete/index.html" TargetMode="External"/><Relationship Id="rId25" Type="http://schemas.openxmlformats.org/officeDocument/2006/relationships/hyperlink" Target="https://fr.wikipedia.org/wiki/Liste_des_peintures_de_natures_mortes_par_Paul_C%C3%A9zanne"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youtube.com/watch?v=gm-P9pEhAao"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coucou.telequebec.tv/contes/49037/passe-partout/la-marmotte-et-l-ourson-qui-avaient-trop-hate-au-printemps" TargetMode="External"/><Relationship Id="rId28" Type="http://schemas.openxmlformats.org/officeDocument/2006/relationships/hyperlink" Target="https://www.force4.tv/fr/yo-yoga-visite-a-la-cabane-a-sucre" TargetMode="External"/><Relationship Id="rId10" Type="http://schemas.openxmlformats.org/officeDocument/2006/relationships/endnotes" Target="endnotes.xml"/><Relationship Id="rId19" Type="http://schemas.openxmlformats.org/officeDocument/2006/relationships/hyperlink" Target="https://www.youtube.com/watch?v=wYEpN6hxNxw"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elisegravel.com/wp-content/uploads/2017/07/Aider.pdf" TargetMode="External"/><Relationship Id="rId27" Type="http://schemas.openxmlformats.org/officeDocument/2006/relationships/hyperlink" Target="https://biscuitetcassonade.com/ca/ca-va-bien-aller?selected-locale=%E2%9C%93" TargetMode="External"/><Relationship Id="rId30"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DE7137"/>
    <w:rsid w:val="00DE71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7ABFE-F98B-4419-8E6A-0591A477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2006/documentManagement/type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3E0C7FF8-CD19-4228-B36D-08F79433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856</Words>
  <Characters>4710</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MEUNIER, MARC-ANDRE</cp:lastModifiedBy>
  <cp:revision>15</cp:revision>
  <cp:lastPrinted>2020-03-31T21:49:00Z</cp:lastPrinted>
  <dcterms:created xsi:type="dcterms:W3CDTF">2020-04-06T13:54:00Z</dcterms:created>
  <dcterms:modified xsi:type="dcterms:W3CDTF">2020-04-14T16:36:00Z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